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5A1" w:rsidRPr="008E54F3" w:rsidRDefault="006255C6" w:rsidP="00BA1DCE">
      <w:pPr>
        <w:tabs>
          <w:tab w:val="left" w:pos="3119"/>
        </w:tabs>
        <w:spacing w:line="480" w:lineRule="auto"/>
        <w:rPr>
          <w:rFonts w:ascii="Arial" w:hAnsi="Arial" w:cs="Arial"/>
          <w:b/>
        </w:rPr>
      </w:pPr>
      <w:r>
        <w:rPr>
          <w:noProof/>
        </w:rPr>
        <w:drawing>
          <wp:anchor distT="0" distB="0" distL="114300" distR="114300" simplePos="0" relativeHeight="251730944" behindDoc="0" locked="0" layoutInCell="1" allowOverlap="1" wp14:anchorId="35F268EC" wp14:editId="2FAFE8CC">
            <wp:simplePos x="0" y="0"/>
            <wp:positionH relativeFrom="column">
              <wp:posOffset>57150</wp:posOffset>
            </wp:positionH>
            <wp:positionV relativeFrom="paragraph">
              <wp:posOffset>-432435</wp:posOffset>
            </wp:positionV>
            <wp:extent cx="6985000" cy="431800"/>
            <wp:effectExtent l="0" t="0" r="0" b="0"/>
            <wp:wrapNone/>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0" cy="431800"/>
                    </a:xfrm>
                    <a:prstGeom prst="rect">
                      <a:avLst/>
                    </a:prstGeom>
                    <a:noFill/>
                    <a:ln>
                      <a:noFill/>
                    </a:ln>
                  </pic:spPr>
                </pic:pic>
              </a:graphicData>
            </a:graphic>
          </wp:anchor>
        </w:drawing>
      </w:r>
      <w:r w:rsidR="0064265F" w:rsidRPr="008E54F3">
        <w:rPr>
          <w:rFonts w:ascii="Arial" w:hAnsi="Arial" w:cs="Arial"/>
          <w:b/>
          <w:noProof/>
        </w:rPr>
        <mc:AlternateContent>
          <mc:Choice Requires="wps">
            <w:drawing>
              <wp:anchor distT="0" distB="0" distL="114300" distR="114300" simplePos="0" relativeHeight="251667456" behindDoc="0" locked="0" layoutInCell="1" allowOverlap="1" wp14:anchorId="70A93C3A" wp14:editId="27786F90">
                <wp:simplePos x="0" y="0"/>
                <wp:positionH relativeFrom="margin">
                  <wp:posOffset>-52070</wp:posOffset>
                </wp:positionH>
                <wp:positionV relativeFrom="paragraph">
                  <wp:posOffset>-777240</wp:posOffset>
                </wp:positionV>
                <wp:extent cx="2057400" cy="228600"/>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370A" w:rsidRPr="00121183" w:rsidRDefault="0087370A">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180</w:t>
                            </w:r>
                            <w:r w:rsidRPr="008070E6">
                              <w:rPr>
                                <w:rFonts w:ascii="Arial" w:hAnsi="Arial" w:cs="Arial"/>
                                <w:b/>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lang w:val="el-GR"/>
                              </w:rPr>
                              <w:t>26</w:t>
                            </w:r>
                            <w:r w:rsidRPr="008070E6">
                              <w:rPr>
                                <w:rFonts w:ascii="Arial" w:hAnsi="Arial" w:cs="Arial"/>
                                <w:color w:val="000000"/>
                                <w:sz w:val="18"/>
                                <w:szCs w:val="18"/>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3C3A" id="_x0000_t202" coordsize="21600,21600" o:spt="202" path="m,l,21600r21600,l21600,xe">
                <v:stroke joinstyle="miter"/>
                <v:path gradientshapeok="t" o:connecttype="rect"/>
              </v:shapetype>
              <v:shape id="Text Box 27" o:spid="_x0000_s1026" type="#_x0000_t202" style="position:absolute;margin-left:-4.1pt;margin-top:-61.2pt;width:162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" filled="f" stroked="f">
                <v:path arrowok="t"/>
                <v:textbox>
                  <w:txbxContent>
                    <w:p w:rsidR="0087370A" w:rsidRPr="00121183" w:rsidRDefault="0087370A">
                      <w:pPr>
                        <w:rPr>
                          <w:rFonts w:ascii="Arial" w:hAnsi="Arial" w:cs="Arial"/>
                          <w:sz w:val="18"/>
                          <w:szCs w:val="18"/>
                          <w:lang w:val="el-GR"/>
                        </w:rPr>
                      </w:pPr>
                      <w:r>
                        <w:rPr>
                          <w:rFonts w:ascii="Arial" w:hAnsi="Arial" w:cs="Arial"/>
                          <w:b/>
                          <w:color w:val="000000"/>
                          <w:sz w:val="18"/>
                          <w:szCs w:val="18"/>
                        </w:rPr>
                        <w:t xml:space="preserve">TEYXΟΣ </w:t>
                      </w:r>
                      <w:r>
                        <w:rPr>
                          <w:rFonts w:ascii="Arial" w:hAnsi="Arial" w:cs="Arial"/>
                          <w:b/>
                          <w:color w:val="000000"/>
                          <w:sz w:val="18"/>
                          <w:szCs w:val="18"/>
                          <w:lang w:val="el-GR"/>
                        </w:rPr>
                        <w:t>180</w:t>
                      </w:r>
                      <w:r w:rsidRPr="008070E6">
                        <w:rPr>
                          <w:rFonts w:ascii="Arial" w:hAnsi="Arial" w:cs="Arial"/>
                          <w:b/>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lang w:val="el-GR"/>
                        </w:rPr>
                        <w:t>26</w:t>
                      </w:r>
                      <w:r w:rsidRPr="008070E6">
                        <w:rPr>
                          <w:rFonts w:ascii="Arial" w:hAnsi="Arial" w:cs="Arial"/>
                          <w:color w:val="000000"/>
                          <w:sz w:val="18"/>
                          <w:szCs w:val="18"/>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p>
                  </w:txbxContent>
                </v:textbox>
                <w10:wrap anchorx="margin"/>
              </v:shape>
            </w:pict>
          </mc:Fallback>
        </mc:AlternateContent>
      </w:r>
    </w:p>
    <w:p w:rsidR="00F34067" w:rsidRPr="008E54F3" w:rsidRDefault="00F34067" w:rsidP="00783D12">
      <w:pPr>
        <w:tabs>
          <w:tab w:val="left" w:pos="3119"/>
        </w:tabs>
        <w:spacing w:line="240" w:lineRule="auto"/>
        <w:ind w:right="113"/>
        <w:rPr>
          <w:rFonts w:ascii="Arial" w:hAnsi="Arial" w:cs="Arial"/>
          <w:b/>
          <w:lang w:val="el-GR"/>
        </w:rPr>
      </w:pPr>
    </w:p>
    <w:tbl>
      <w:tblPr>
        <w:tblStyle w:val="a7"/>
        <w:tblW w:w="1105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7512"/>
      </w:tblGrid>
      <w:tr w:rsidR="00B17D69" w:rsidRPr="00401F1A" w:rsidTr="0087370A">
        <w:trPr>
          <w:trHeight w:val="723"/>
        </w:trPr>
        <w:tc>
          <w:tcPr>
            <w:tcW w:w="3545" w:type="dxa"/>
          </w:tcPr>
          <w:p w:rsidR="00B17D69" w:rsidRPr="008E54F3" w:rsidRDefault="00B17D69" w:rsidP="00B17D69">
            <w:pPr>
              <w:rPr>
                <w:rFonts w:ascii="Arial" w:hAnsi="Arial" w:cs="Arial"/>
              </w:rPr>
            </w:pPr>
          </w:p>
        </w:tc>
        <w:tc>
          <w:tcPr>
            <w:tcW w:w="7512" w:type="dxa"/>
          </w:tcPr>
          <w:p w:rsidR="00B17D69" w:rsidRPr="00401F1A" w:rsidRDefault="00F61717" w:rsidP="00401F1A">
            <w:pPr>
              <w:spacing w:line="240" w:lineRule="auto"/>
              <w:jc w:val="right"/>
              <w:rPr>
                <w:rFonts w:ascii="Arial" w:eastAsia="Times New Roman" w:hAnsi="Arial" w:cs="Arial"/>
                <w:i/>
                <w:color w:val="00AEEF"/>
                <w:spacing w:val="-8"/>
                <w:sz w:val="20"/>
                <w:szCs w:val="20"/>
              </w:rPr>
            </w:pPr>
            <w:r>
              <w:rPr>
                <w:rFonts w:ascii="Arial" w:eastAsia="Times New Roman" w:hAnsi="Arial" w:cs="Arial"/>
                <w:b/>
                <w:color w:val="000000"/>
                <w:spacing w:val="-6"/>
                <w:sz w:val="20"/>
                <w:szCs w:val="20"/>
                <w:lang w:val="el-GR"/>
              </w:rPr>
              <w:t>Σύνθετος</w:t>
            </w:r>
            <w:r w:rsidRPr="00401F1A">
              <w:rPr>
                <w:rFonts w:ascii="Arial" w:eastAsia="Times New Roman" w:hAnsi="Arial" w:cs="Arial"/>
                <w:b/>
                <w:color w:val="000000"/>
                <w:spacing w:val="-6"/>
                <w:sz w:val="20"/>
                <w:szCs w:val="20"/>
              </w:rPr>
              <w:t xml:space="preserve"> </w:t>
            </w:r>
            <w:r w:rsidR="0087370A" w:rsidRPr="0087370A">
              <w:rPr>
                <w:rFonts w:ascii="Arial" w:eastAsia="Times New Roman" w:hAnsi="Arial" w:cs="Arial"/>
                <w:b/>
                <w:color w:val="000000"/>
                <w:spacing w:val="-6"/>
                <w:sz w:val="20"/>
                <w:szCs w:val="20"/>
                <w:lang w:val="el-GR"/>
              </w:rPr>
              <w:t>Δείκτης</w:t>
            </w:r>
            <w:r w:rsidR="00927C3E" w:rsidRPr="002A7648">
              <w:rPr>
                <w:rFonts w:ascii="Arial" w:eastAsia="Times New Roman" w:hAnsi="Arial" w:cs="Arial"/>
                <w:b/>
                <w:color w:val="000000"/>
                <w:spacing w:val="-6"/>
                <w:sz w:val="20"/>
                <w:szCs w:val="20"/>
              </w:rPr>
              <w:t xml:space="preserve"> </w:t>
            </w:r>
            <w:r w:rsidR="0087370A" w:rsidRPr="00401F1A">
              <w:rPr>
                <w:rFonts w:ascii="Arial" w:eastAsia="Times New Roman" w:hAnsi="Arial" w:cs="Arial"/>
                <w:b/>
                <w:color w:val="000000"/>
                <w:spacing w:val="-6"/>
                <w:sz w:val="20"/>
                <w:szCs w:val="20"/>
              </w:rPr>
              <w:t xml:space="preserve"> </w:t>
            </w:r>
            <w:r w:rsidR="0087370A" w:rsidRPr="0087370A">
              <w:rPr>
                <w:rFonts w:ascii="Arial" w:eastAsia="Times New Roman" w:hAnsi="Arial" w:cs="Arial"/>
                <w:b/>
                <w:color w:val="000000"/>
                <w:spacing w:val="-6"/>
                <w:sz w:val="20"/>
                <w:szCs w:val="20"/>
                <w:lang w:val="el-GR"/>
              </w:rPr>
              <w:t>Υπευθύνων</w:t>
            </w:r>
            <w:r w:rsidR="0087370A" w:rsidRPr="00401F1A">
              <w:rPr>
                <w:rFonts w:ascii="Arial" w:eastAsia="Times New Roman" w:hAnsi="Arial" w:cs="Arial"/>
                <w:b/>
                <w:color w:val="000000"/>
                <w:spacing w:val="-6"/>
                <w:sz w:val="20"/>
                <w:szCs w:val="20"/>
              </w:rPr>
              <w:t xml:space="preserve"> </w:t>
            </w:r>
            <w:r w:rsidR="0087370A" w:rsidRPr="0087370A">
              <w:rPr>
                <w:rFonts w:ascii="Arial" w:eastAsia="Times New Roman" w:hAnsi="Arial" w:cs="Arial"/>
                <w:b/>
                <w:color w:val="000000"/>
                <w:spacing w:val="-6"/>
                <w:sz w:val="20"/>
                <w:szCs w:val="20"/>
                <w:lang w:val="el-GR"/>
              </w:rPr>
              <w:t>Προμηθειών</w:t>
            </w:r>
            <w:r w:rsidR="0087370A" w:rsidRPr="00401F1A">
              <w:rPr>
                <w:rFonts w:ascii="Arial" w:eastAsia="Times New Roman" w:hAnsi="Arial" w:cs="Arial"/>
                <w:b/>
                <w:color w:val="000000"/>
                <w:spacing w:val="-6"/>
                <w:sz w:val="20"/>
                <w:szCs w:val="20"/>
              </w:rPr>
              <w:t xml:space="preserve"> (</w:t>
            </w:r>
            <w:r w:rsidR="0087370A" w:rsidRPr="0087370A">
              <w:rPr>
                <w:rFonts w:ascii="Arial" w:eastAsia="Times New Roman" w:hAnsi="Arial" w:cs="Arial"/>
                <w:b/>
                <w:color w:val="000000"/>
                <w:spacing w:val="-6"/>
                <w:sz w:val="20"/>
                <w:szCs w:val="20"/>
              </w:rPr>
              <w:t>PMI</w:t>
            </w:r>
            <w:r w:rsidR="0087370A" w:rsidRPr="00401F1A">
              <w:rPr>
                <w:rFonts w:ascii="Arial" w:eastAsia="Times New Roman" w:hAnsi="Arial" w:cs="Arial"/>
                <w:b/>
                <w:color w:val="000000"/>
                <w:spacing w:val="-6"/>
                <w:sz w:val="20"/>
                <w:szCs w:val="20"/>
              </w:rPr>
              <w:t>)</w:t>
            </w:r>
            <w:r w:rsidR="00401F1A" w:rsidRPr="00401F1A">
              <w:rPr>
                <w:rFonts w:ascii="Arial" w:eastAsia="Times New Roman" w:hAnsi="Arial" w:cs="Arial"/>
                <w:b/>
                <w:color w:val="000000"/>
                <w:spacing w:val="-6"/>
                <w:sz w:val="20"/>
                <w:szCs w:val="20"/>
              </w:rPr>
              <w:t xml:space="preserve"> </w:t>
            </w:r>
            <w:r>
              <w:rPr>
                <w:rFonts w:ascii="Arial" w:eastAsia="Times New Roman" w:hAnsi="Arial" w:cs="Arial"/>
                <w:b/>
                <w:color w:val="000000"/>
                <w:spacing w:val="-6"/>
                <w:sz w:val="20"/>
                <w:szCs w:val="20"/>
                <w:lang w:val="el-GR"/>
              </w:rPr>
              <w:t>και</w:t>
            </w:r>
            <w:r w:rsidRPr="00401F1A">
              <w:rPr>
                <w:rFonts w:ascii="Arial" w:eastAsia="Times New Roman" w:hAnsi="Arial" w:cs="Arial"/>
                <w:b/>
                <w:color w:val="000000"/>
                <w:spacing w:val="-6"/>
                <w:sz w:val="20"/>
                <w:szCs w:val="20"/>
              </w:rPr>
              <w:t xml:space="preserve"> </w:t>
            </w:r>
            <w:r>
              <w:rPr>
                <w:rFonts w:ascii="Arial" w:eastAsia="Times New Roman" w:hAnsi="Arial" w:cs="Arial"/>
                <w:b/>
                <w:color w:val="000000"/>
                <w:spacing w:val="-6"/>
                <w:sz w:val="20"/>
                <w:szCs w:val="20"/>
                <w:lang w:val="el-GR"/>
              </w:rPr>
              <w:t>καταναλωτική</w:t>
            </w:r>
            <w:r w:rsidRPr="00401F1A">
              <w:rPr>
                <w:rFonts w:ascii="Arial" w:eastAsia="Times New Roman" w:hAnsi="Arial" w:cs="Arial"/>
                <w:b/>
                <w:color w:val="000000"/>
                <w:spacing w:val="-6"/>
                <w:sz w:val="20"/>
                <w:szCs w:val="20"/>
              </w:rPr>
              <w:t xml:space="preserve"> </w:t>
            </w:r>
            <w:r>
              <w:rPr>
                <w:rFonts w:ascii="Arial" w:eastAsia="Times New Roman" w:hAnsi="Arial" w:cs="Arial"/>
                <w:b/>
                <w:color w:val="000000"/>
                <w:spacing w:val="-6"/>
                <w:sz w:val="20"/>
                <w:szCs w:val="20"/>
                <w:lang w:val="el-GR"/>
              </w:rPr>
              <w:t>εμπιστοσύνη</w:t>
            </w:r>
            <w:r w:rsidRPr="00401F1A">
              <w:rPr>
                <w:rFonts w:ascii="Arial" w:eastAsia="Times New Roman" w:hAnsi="Arial" w:cs="Arial"/>
                <w:b/>
                <w:color w:val="000000"/>
                <w:spacing w:val="-6"/>
                <w:sz w:val="20"/>
                <w:szCs w:val="20"/>
              </w:rPr>
              <w:t xml:space="preserve"> </w:t>
            </w:r>
            <w:r>
              <w:rPr>
                <w:rFonts w:ascii="Arial" w:eastAsia="Times New Roman" w:hAnsi="Arial" w:cs="Arial"/>
                <w:b/>
                <w:color w:val="000000"/>
                <w:spacing w:val="-6"/>
                <w:sz w:val="20"/>
                <w:szCs w:val="20"/>
                <w:lang w:val="el-GR"/>
              </w:rPr>
              <w:t>στην</w:t>
            </w:r>
            <w:r w:rsidRPr="00401F1A">
              <w:rPr>
                <w:rFonts w:ascii="Arial" w:eastAsia="Times New Roman" w:hAnsi="Arial" w:cs="Arial"/>
                <w:b/>
                <w:color w:val="000000"/>
                <w:spacing w:val="-6"/>
                <w:sz w:val="20"/>
                <w:szCs w:val="20"/>
              </w:rPr>
              <w:t xml:space="preserve"> </w:t>
            </w:r>
            <w:r>
              <w:rPr>
                <w:rFonts w:ascii="Arial" w:eastAsia="Times New Roman" w:hAnsi="Arial" w:cs="Arial"/>
                <w:b/>
                <w:color w:val="000000"/>
                <w:spacing w:val="-6"/>
                <w:sz w:val="20"/>
                <w:szCs w:val="20"/>
                <w:lang w:val="el-GR"/>
              </w:rPr>
              <w:t>Ευρωζώνη</w:t>
            </w:r>
            <w:r w:rsidR="00401F1A" w:rsidRPr="00401F1A">
              <w:rPr>
                <w:rFonts w:ascii="Arial" w:eastAsia="Times New Roman" w:hAnsi="Arial" w:cs="Arial"/>
                <w:b/>
                <w:color w:val="000000"/>
                <w:spacing w:val="-6"/>
                <w:sz w:val="20"/>
                <w:szCs w:val="20"/>
              </w:rPr>
              <w:t xml:space="preserve"> </w:t>
            </w:r>
            <w:r w:rsidR="001A6671" w:rsidRPr="00401F1A">
              <w:rPr>
                <w:rFonts w:ascii="Arial" w:eastAsia="Times New Roman" w:hAnsi="Arial" w:cs="Arial"/>
                <w:i/>
                <w:color w:val="00AEEF"/>
                <w:spacing w:val="-8"/>
                <w:sz w:val="20"/>
                <w:szCs w:val="20"/>
              </w:rPr>
              <w:t>(</w:t>
            </w:r>
            <w:r w:rsidR="0087370A" w:rsidRPr="0087370A">
              <w:rPr>
                <w:rFonts w:ascii="Arial" w:eastAsia="Times New Roman" w:hAnsi="Arial" w:cs="Arial"/>
                <w:i/>
                <w:color w:val="00AEEF"/>
                <w:spacing w:val="-8"/>
                <w:sz w:val="20"/>
                <w:szCs w:val="20"/>
              </w:rPr>
              <w:t>Markit</w:t>
            </w:r>
            <w:r w:rsidR="0087370A" w:rsidRPr="00401F1A">
              <w:rPr>
                <w:rFonts w:ascii="Arial" w:eastAsia="Times New Roman" w:hAnsi="Arial" w:cs="Arial"/>
                <w:i/>
                <w:color w:val="00AEEF"/>
                <w:spacing w:val="-8"/>
                <w:sz w:val="20"/>
                <w:szCs w:val="20"/>
              </w:rPr>
              <w:t xml:space="preserve">, </w:t>
            </w:r>
            <w:r>
              <w:rPr>
                <w:rFonts w:ascii="Arial" w:eastAsia="Times New Roman" w:hAnsi="Arial" w:cs="Arial"/>
                <w:i/>
                <w:color w:val="00AEEF"/>
                <w:spacing w:val="-8"/>
                <w:sz w:val="20"/>
                <w:szCs w:val="20"/>
              </w:rPr>
              <w:t>Flash Composite PMI</w:t>
            </w:r>
            <w:r w:rsidR="00401F1A">
              <w:rPr>
                <w:rFonts w:ascii="Arial" w:eastAsia="Times New Roman" w:hAnsi="Arial" w:cs="Arial"/>
                <w:i/>
                <w:color w:val="00AEEF"/>
                <w:spacing w:val="-8"/>
                <w:sz w:val="20"/>
                <w:szCs w:val="20"/>
              </w:rPr>
              <w:t xml:space="preserve"> </w:t>
            </w:r>
            <w:r w:rsidR="00401F1A">
              <w:rPr>
                <w:rFonts w:ascii="Arial" w:eastAsia="Times New Roman" w:hAnsi="Arial" w:cs="Arial"/>
                <w:i/>
                <w:color w:val="00AEEF"/>
                <w:spacing w:val="-8"/>
                <w:sz w:val="20"/>
                <w:szCs w:val="20"/>
                <w:lang w:val="el-GR"/>
              </w:rPr>
              <w:t>και</w:t>
            </w:r>
            <w:r w:rsidR="00401F1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lang w:val="el-GR"/>
              </w:rPr>
              <w:t>ΕΕ</w:t>
            </w:r>
            <w:r w:rsidR="0087370A" w:rsidRPr="00401F1A">
              <w:rPr>
                <w:rFonts w:ascii="Arial" w:eastAsia="Times New Roman" w:hAnsi="Arial" w:cs="Arial"/>
                <w:i/>
                <w:color w:val="00AEEF"/>
                <w:spacing w:val="-8"/>
                <w:sz w:val="20"/>
                <w:szCs w:val="20"/>
              </w:rPr>
              <w:t>-</w:t>
            </w:r>
            <w:r w:rsidR="0087370A" w:rsidRPr="0087370A">
              <w:rPr>
                <w:rFonts w:ascii="Arial" w:eastAsia="Times New Roman" w:hAnsi="Arial" w:cs="Arial"/>
                <w:i/>
                <w:color w:val="00AEEF"/>
                <w:spacing w:val="-8"/>
                <w:sz w:val="20"/>
                <w:szCs w:val="20"/>
              </w:rPr>
              <w:t>DG</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rPr>
              <w:t>ECFIN</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rPr>
              <w:t>Flash</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rPr>
              <w:t>Consumer</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rPr>
              <w:t>Confidence</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rPr>
              <w:t>Indicator</w:t>
            </w:r>
            <w:r w:rsidR="0087370A" w:rsidRPr="00401F1A">
              <w:rPr>
                <w:rFonts w:ascii="Arial" w:eastAsia="Times New Roman" w:hAnsi="Arial" w:cs="Arial"/>
                <w:i/>
                <w:color w:val="00AEEF"/>
                <w:spacing w:val="-8"/>
                <w:sz w:val="20"/>
                <w:szCs w:val="20"/>
              </w:rPr>
              <w:t xml:space="preserve">, </w:t>
            </w:r>
            <w:r w:rsidR="0087370A" w:rsidRPr="0087370A">
              <w:rPr>
                <w:rFonts w:ascii="Arial" w:eastAsia="Times New Roman" w:hAnsi="Arial" w:cs="Arial"/>
                <w:i/>
                <w:color w:val="00AEEF"/>
                <w:spacing w:val="-8"/>
                <w:sz w:val="20"/>
                <w:szCs w:val="20"/>
                <w:lang w:val="el-GR"/>
              </w:rPr>
              <w:t>Μαρ</w:t>
            </w:r>
            <w:r w:rsidR="0087370A" w:rsidRPr="00401F1A">
              <w:rPr>
                <w:rFonts w:ascii="Arial" w:eastAsia="Times New Roman" w:hAnsi="Arial" w:cs="Arial"/>
                <w:i/>
                <w:color w:val="00AEEF"/>
                <w:spacing w:val="-8"/>
                <w:sz w:val="20"/>
                <w:szCs w:val="20"/>
              </w:rPr>
              <w:t>. 2020</w:t>
            </w:r>
            <w:r w:rsidR="001A6671" w:rsidRPr="00401F1A">
              <w:rPr>
                <w:rFonts w:ascii="Arial" w:eastAsia="Times New Roman" w:hAnsi="Arial" w:cs="Arial"/>
                <w:i/>
                <w:color w:val="00AEEF"/>
                <w:spacing w:val="-8"/>
                <w:sz w:val="20"/>
                <w:szCs w:val="20"/>
              </w:rPr>
              <w:t>)</w:t>
            </w:r>
          </w:p>
        </w:tc>
      </w:tr>
      <w:tr w:rsidR="002646B0" w:rsidRPr="000E1FBA" w:rsidTr="002C258C">
        <w:trPr>
          <w:trHeight w:val="3991"/>
        </w:trPr>
        <w:tc>
          <w:tcPr>
            <w:tcW w:w="3545" w:type="dxa"/>
            <w:vMerge w:val="restart"/>
          </w:tcPr>
          <w:p w:rsidR="002646B0" w:rsidRPr="00401F1A" w:rsidRDefault="002646B0"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noProof/>
                <w:szCs w:val="16"/>
              </w:rPr>
            </w:pPr>
          </w:p>
          <w:p w:rsidR="00AD124C" w:rsidRPr="00401F1A" w:rsidRDefault="00AD124C"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541F28" w:rsidRPr="00401F1A" w:rsidRDefault="00541F28" w:rsidP="008D6FF0">
            <w:pPr>
              <w:widowControl w:val="0"/>
              <w:autoSpaceDE w:val="0"/>
              <w:autoSpaceDN w:val="0"/>
              <w:adjustRightInd w:val="0"/>
              <w:ind w:right="-50"/>
              <w:outlineLvl w:val="0"/>
              <w:rPr>
                <w:rFonts w:ascii="Arial" w:hAnsi="Arial" w:cs="Arial"/>
                <w:b/>
                <w:bCs/>
                <w:szCs w:val="16"/>
              </w:rPr>
            </w:pPr>
          </w:p>
          <w:p w:rsidR="00541F28" w:rsidRPr="00401F1A" w:rsidRDefault="00541F28" w:rsidP="008D6FF0">
            <w:pPr>
              <w:widowControl w:val="0"/>
              <w:autoSpaceDE w:val="0"/>
              <w:autoSpaceDN w:val="0"/>
              <w:adjustRightInd w:val="0"/>
              <w:ind w:right="-50"/>
              <w:outlineLvl w:val="0"/>
              <w:rPr>
                <w:rFonts w:ascii="Arial" w:hAnsi="Arial" w:cs="Arial"/>
                <w:b/>
                <w:bCs/>
                <w:szCs w:val="16"/>
              </w:rPr>
            </w:pPr>
          </w:p>
          <w:p w:rsidR="00541F28" w:rsidRPr="00401F1A" w:rsidRDefault="00541F28"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2646B0" w:rsidRPr="00401F1A" w:rsidRDefault="002646B0" w:rsidP="008D6FF0">
            <w:pPr>
              <w:widowControl w:val="0"/>
              <w:autoSpaceDE w:val="0"/>
              <w:autoSpaceDN w:val="0"/>
              <w:adjustRightInd w:val="0"/>
              <w:ind w:right="-50"/>
              <w:outlineLvl w:val="0"/>
              <w:rPr>
                <w:rFonts w:ascii="Arial" w:hAnsi="Arial" w:cs="Arial"/>
                <w:b/>
                <w:bCs/>
                <w:szCs w:val="16"/>
              </w:rPr>
            </w:pPr>
          </w:p>
          <w:p w:rsidR="002646B0" w:rsidRPr="008E54F3" w:rsidRDefault="002646B0" w:rsidP="008D6FF0">
            <w:pPr>
              <w:widowControl w:val="0"/>
              <w:autoSpaceDE w:val="0"/>
              <w:autoSpaceDN w:val="0"/>
              <w:adjustRightInd w:val="0"/>
              <w:ind w:right="-50"/>
              <w:outlineLvl w:val="0"/>
              <w:rPr>
                <w:rFonts w:ascii="Arial" w:hAnsi="Arial" w:cs="Arial"/>
                <w:szCs w:val="16"/>
                <w:lang w:val="el-GR"/>
              </w:rPr>
            </w:pPr>
            <w:r w:rsidRPr="008E54F3">
              <w:rPr>
                <w:rFonts w:ascii="Arial" w:hAnsi="Arial" w:cs="Arial"/>
                <w:b/>
                <w:bCs/>
                <w:szCs w:val="16"/>
                <w:lang w:val="el-GR"/>
              </w:rPr>
              <w:t>ΤΟΜΕΑΣ ΜΑΚΡΟΟΙΚΟΝΟΜΙΚΗΣ ΑΝΑΛΥΣΗΣ ΚΑΙ ΕΥΡΩΠΑΪΚΗΣ      ΠΟΛΙΤΙΚΗΣ</w:t>
            </w:r>
          </w:p>
          <w:p w:rsidR="002646B0" w:rsidRPr="008E54F3" w:rsidRDefault="002646B0" w:rsidP="008D6FF0">
            <w:pPr>
              <w:widowControl w:val="0"/>
              <w:autoSpaceDE w:val="0"/>
              <w:autoSpaceDN w:val="0"/>
              <w:adjustRightInd w:val="0"/>
              <w:spacing w:before="9" w:line="180" w:lineRule="exact"/>
              <w:rPr>
                <w:rFonts w:ascii="Arial" w:hAnsi="Arial" w:cs="Arial"/>
                <w:szCs w:val="16"/>
                <w:lang w:val="el-GR"/>
              </w:rPr>
            </w:pPr>
            <w:r w:rsidRPr="008E54F3">
              <w:rPr>
                <w:rFonts w:ascii="Arial" w:hAnsi="Arial" w:cs="Arial"/>
                <w:noProof/>
                <w:szCs w:val="16"/>
              </w:rPr>
              <mc:AlternateContent>
                <mc:Choice Requires="wps">
                  <w:drawing>
                    <wp:anchor distT="0" distB="0" distL="114300" distR="114300" simplePos="0" relativeHeight="251726848" behindDoc="1" locked="0" layoutInCell="0" allowOverlap="1" wp14:anchorId="1577A215" wp14:editId="2991AD7D">
                      <wp:simplePos x="0" y="0"/>
                      <wp:positionH relativeFrom="page">
                        <wp:posOffset>57785</wp:posOffset>
                      </wp:positionH>
                      <wp:positionV relativeFrom="paragraph">
                        <wp:posOffset>17145</wp:posOffset>
                      </wp:positionV>
                      <wp:extent cx="2112645" cy="60960"/>
                      <wp:effectExtent l="0" t="0" r="1905" b="0"/>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F95B7" id="Rectangle 2" o:spid="_x0000_s1026" style="position:absolute;margin-left:4.55pt;margin-top:1.35pt;width:166.35pt;height:4.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" o:allowincell="f" fillcolor="black" stroked="f">
                      <v:path arrowok="t"/>
                      <w10:wrap anchorx="page"/>
                    </v:rect>
                  </w:pict>
                </mc:Fallback>
              </mc:AlternateContent>
            </w: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Default="002646B0" w:rsidP="008D6FF0">
            <w:pPr>
              <w:widowControl w:val="0"/>
              <w:autoSpaceDE w:val="0"/>
              <w:autoSpaceDN w:val="0"/>
              <w:adjustRightInd w:val="0"/>
              <w:spacing w:before="40"/>
              <w:ind w:right="-20"/>
              <w:rPr>
                <w:rFonts w:ascii="Arial" w:hAnsi="Arial" w:cs="Arial"/>
                <w:b/>
                <w:bCs/>
                <w:szCs w:val="16"/>
                <w:lang w:val="el-GR"/>
              </w:rPr>
            </w:pPr>
          </w:p>
          <w:p w:rsidR="006363CA" w:rsidRPr="00030085" w:rsidRDefault="006363CA" w:rsidP="006363CA">
            <w:pPr>
              <w:widowControl w:val="0"/>
              <w:autoSpaceDE w:val="0"/>
              <w:autoSpaceDN w:val="0"/>
              <w:adjustRightInd w:val="0"/>
              <w:ind w:right="-20"/>
              <w:outlineLvl w:val="0"/>
              <w:rPr>
                <w:rFonts w:ascii="Arial" w:hAnsi="Arial" w:cs="Arial"/>
                <w:szCs w:val="16"/>
              </w:rPr>
            </w:pPr>
            <w:r w:rsidRPr="008E54F3">
              <w:rPr>
                <w:rFonts w:ascii="Arial" w:hAnsi="Arial" w:cs="Arial"/>
                <w:b/>
                <w:bCs/>
                <w:szCs w:val="16"/>
                <w:lang w:val="el-GR"/>
              </w:rPr>
              <w:t>Μιχάλης</w:t>
            </w:r>
            <w:r w:rsidRPr="00030085">
              <w:rPr>
                <w:rFonts w:ascii="Arial" w:hAnsi="Arial" w:cs="Arial"/>
                <w:b/>
                <w:bCs/>
                <w:szCs w:val="16"/>
              </w:rPr>
              <w:t xml:space="preserve"> </w:t>
            </w:r>
            <w:r w:rsidRPr="008E54F3">
              <w:rPr>
                <w:rFonts w:ascii="Arial" w:hAnsi="Arial" w:cs="Arial"/>
                <w:b/>
                <w:bCs/>
                <w:szCs w:val="16"/>
                <w:lang w:val="el-GR"/>
              </w:rPr>
              <w:t>Μασουράκης</w:t>
            </w:r>
          </w:p>
          <w:p w:rsidR="006363CA" w:rsidRPr="00030085" w:rsidRDefault="006363CA" w:rsidP="006363CA">
            <w:pPr>
              <w:widowControl w:val="0"/>
              <w:autoSpaceDE w:val="0"/>
              <w:autoSpaceDN w:val="0"/>
              <w:adjustRightInd w:val="0"/>
              <w:spacing w:before="40"/>
              <w:ind w:right="-20"/>
              <w:outlineLvl w:val="0"/>
              <w:rPr>
                <w:rFonts w:ascii="Arial" w:hAnsi="Arial" w:cs="Arial"/>
                <w:szCs w:val="16"/>
              </w:rPr>
            </w:pPr>
            <w:r w:rsidRPr="008E54F3">
              <w:rPr>
                <w:rFonts w:ascii="Arial" w:hAnsi="Arial" w:cs="Arial"/>
                <w:szCs w:val="16"/>
              </w:rPr>
              <w:t>Chief</w:t>
            </w:r>
            <w:r w:rsidRPr="00030085">
              <w:rPr>
                <w:rFonts w:ascii="Arial" w:hAnsi="Arial" w:cs="Arial"/>
                <w:szCs w:val="16"/>
              </w:rPr>
              <w:t xml:space="preserve"> </w:t>
            </w:r>
            <w:r w:rsidRPr="008E54F3">
              <w:rPr>
                <w:rFonts w:ascii="Arial" w:hAnsi="Arial" w:cs="Arial"/>
                <w:szCs w:val="16"/>
              </w:rPr>
              <w:t>Economist</w:t>
            </w:r>
          </w:p>
          <w:p w:rsidR="006363CA" w:rsidRPr="00030085" w:rsidRDefault="006363CA" w:rsidP="006363CA">
            <w:pPr>
              <w:widowControl w:val="0"/>
              <w:autoSpaceDE w:val="0"/>
              <w:autoSpaceDN w:val="0"/>
              <w:adjustRightInd w:val="0"/>
              <w:spacing w:line="100" w:lineRule="exact"/>
              <w:rPr>
                <w:rFonts w:ascii="Arial" w:hAnsi="Arial" w:cs="Arial"/>
                <w:szCs w:val="16"/>
              </w:rPr>
            </w:pPr>
          </w:p>
          <w:p w:rsidR="006363CA" w:rsidRPr="00D56134" w:rsidRDefault="006363CA" w:rsidP="006363CA">
            <w:pPr>
              <w:widowControl w:val="0"/>
              <w:autoSpaceDE w:val="0"/>
              <w:autoSpaceDN w:val="0"/>
              <w:adjustRightInd w:val="0"/>
              <w:ind w:right="-20"/>
              <w:outlineLvl w:val="0"/>
              <w:rPr>
                <w:rFonts w:ascii="Arial" w:hAnsi="Arial" w:cs="Arial"/>
                <w:szCs w:val="16"/>
              </w:rPr>
            </w:pPr>
            <w:r w:rsidRPr="008E54F3">
              <w:rPr>
                <w:rFonts w:ascii="Arial" w:hAnsi="Arial" w:cs="Arial"/>
                <w:b/>
                <w:bCs/>
                <w:szCs w:val="16"/>
                <w:lang w:val="el-GR"/>
              </w:rPr>
              <w:t>Ε</w:t>
            </w:r>
            <w:r w:rsidRPr="00030085">
              <w:rPr>
                <w:rFonts w:ascii="Arial" w:hAnsi="Arial" w:cs="Arial"/>
                <w:b/>
                <w:bCs/>
                <w:szCs w:val="16"/>
              </w:rPr>
              <w:t xml:space="preserve">: </w:t>
            </w:r>
            <w:hyperlink r:id="rId9" w:history="1">
              <w:r w:rsidRPr="008E54F3">
                <w:rPr>
                  <w:rFonts w:ascii="Arial" w:hAnsi="Arial" w:cs="Arial"/>
                  <w:szCs w:val="16"/>
                </w:rPr>
                <w:t>mmassourakis</w:t>
              </w:r>
              <w:r w:rsidRPr="00D56134">
                <w:rPr>
                  <w:rFonts w:ascii="Arial" w:hAnsi="Arial" w:cs="Arial"/>
                  <w:szCs w:val="16"/>
                </w:rPr>
                <w:t>@</w:t>
              </w:r>
              <w:r w:rsidRPr="008E54F3">
                <w:rPr>
                  <w:rFonts w:ascii="Arial" w:hAnsi="Arial" w:cs="Arial"/>
                  <w:szCs w:val="16"/>
                </w:rPr>
                <w:t>se</w:t>
              </w:r>
              <w:r w:rsidRPr="008E54F3">
                <w:rPr>
                  <w:rFonts w:ascii="Arial" w:hAnsi="Arial" w:cs="Arial"/>
                  <w:spacing w:val="-13"/>
                  <w:szCs w:val="16"/>
                </w:rPr>
                <w:t>v</w:t>
              </w:r>
              <w:r w:rsidRPr="00D56134">
                <w:rPr>
                  <w:rFonts w:ascii="Arial" w:hAnsi="Arial" w:cs="Arial"/>
                  <w:szCs w:val="16"/>
                </w:rPr>
                <w:t>.</w:t>
              </w:r>
              <w:r w:rsidRPr="008E54F3">
                <w:rPr>
                  <w:rFonts w:ascii="Arial" w:hAnsi="Arial" w:cs="Arial"/>
                  <w:szCs w:val="16"/>
                </w:rPr>
                <w:t>org</w:t>
              </w:r>
              <w:r w:rsidRPr="00D56134">
                <w:rPr>
                  <w:rFonts w:ascii="Arial" w:hAnsi="Arial" w:cs="Arial"/>
                  <w:szCs w:val="16"/>
                </w:rPr>
                <w:t>.</w:t>
              </w:r>
              <w:r w:rsidRPr="008E54F3">
                <w:rPr>
                  <w:rFonts w:ascii="Arial" w:hAnsi="Arial" w:cs="Arial"/>
                  <w:szCs w:val="16"/>
                </w:rPr>
                <w:t>gr</w:t>
              </w:r>
            </w:hyperlink>
          </w:p>
          <w:p w:rsidR="006363CA" w:rsidRPr="00D56134" w:rsidRDefault="006363CA" w:rsidP="006363CA">
            <w:pPr>
              <w:widowControl w:val="0"/>
              <w:autoSpaceDE w:val="0"/>
              <w:autoSpaceDN w:val="0"/>
              <w:adjustRightInd w:val="0"/>
              <w:spacing w:before="40"/>
              <w:ind w:right="-20"/>
              <w:rPr>
                <w:rFonts w:ascii="Arial" w:hAnsi="Arial" w:cs="Arial"/>
                <w:szCs w:val="16"/>
              </w:rPr>
            </w:pPr>
            <w:r w:rsidRPr="008E54F3">
              <w:rPr>
                <w:rFonts w:ascii="Arial" w:hAnsi="Arial" w:cs="Arial"/>
                <w:b/>
                <w:bCs/>
                <w:szCs w:val="16"/>
                <w:lang w:val="el-GR"/>
              </w:rPr>
              <w:t>Τ</w:t>
            </w:r>
            <w:r w:rsidRPr="00D56134">
              <w:rPr>
                <w:rFonts w:ascii="Arial" w:hAnsi="Arial" w:cs="Arial"/>
                <w:b/>
                <w:bCs/>
                <w:szCs w:val="16"/>
              </w:rPr>
              <w:t xml:space="preserve">: </w:t>
            </w:r>
            <w:r w:rsidRPr="00D56134">
              <w:rPr>
                <w:rFonts w:ascii="Arial" w:hAnsi="Arial" w:cs="Arial"/>
                <w:szCs w:val="16"/>
              </w:rPr>
              <w:t>+30 2</w:t>
            </w:r>
            <w:r w:rsidRPr="00D56134">
              <w:rPr>
                <w:rFonts w:ascii="Arial" w:hAnsi="Arial" w:cs="Arial"/>
                <w:spacing w:val="-13"/>
                <w:szCs w:val="16"/>
              </w:rPr>
              <w:t>1</w:t>
            </w:r>
            <w:r w:rsidRPr="00D56134">
              <w:rPr>
                <w:rFonts w:ascii="Arial" w:hAnsi="Arial" w:cs="Arial"/>
                <w:szCs w:val="16"/>
              </w:rPr>
              <w:t>1 500 6104</w:t>
            </w:r>
          </w:p>
          <w:p w:rsidR="006363CA" w:rsidRPr="00D56134" w:rsidRDefault="006363CA" w:rsidP="006363CA">
            <w:pPr>
              <w:widowControl w:val="0"/>
              <w:autoSpaceDE w:val="0"/>
              <w:autoSpaceDN w:val="0"/>
              <w:adjustRightInd w:val="0"/>
              <w:spacing w:before="96"/>
              <w:ind w:right="-20"/>
              <w:outlineLvl w:val="0"/>
              <w:rPr>
                <w:rFonts w:ascii="Arial" w:hAnsi="Arial" w:cs="Arial"/>
                <w:szCs w:val="16"/>
              </w:rPr>
            </w:pPr>
            <w:r w:rsidRPr="00DB44E0">
              <w:rPr>
                <w:rFonts w:ascii="Arial" w:hAnsi="Arial" w:cs="Arial"/>
                <w:b/>
                <w:bCs/>
                <w:szCs w:val="16"/>
                <w:lang w:val="el-GR"/>
              </w:rPr>
              <w:t>Θανάσης</w:t>
            </w:r>
            <w:r w:rsidRPr="00D56134">
              <w:rPr>
                <w:rFonts w:ascii="Arial" w:hAnsi="Arial" w:cs="Arial"/>
                <w:b/>
                <w:bCs/>
                <w:szCs w:val="16"/>
              </w:rPr>
              <w:t xml:space="preserve"> </w:t>
            </w:r>
            <w:r w:rsidRPr="00DB44E0">
              <w:rPr>
                <w:rFonts w:ascii="Arial" w:hAnsi="Arial" w:cs="Arial"/>
                <w:b/>
                <w:bCs/>
                <w:szCs w:val="16"/>
                <w:lang w:val="el-GR"/>
              </w:rPr>
              <w:t>Πρίντσιπας</w:t>
            </w:r>
          </w:p>
          <w:p w:rsidR="006363CA" w:rsidRPr="00D56134" w:rsidRDefault="009E1A94" w:rsidP="006363CA">
            <w:pPr>
              <w:widowControl w:val="0"/>
              <w:autoSpaceDE w:val="0"/>
              <w:autoSpaceDN w:val="0"/>
              <w:adjustRightInd w:val="0"/>
              <w:spacing w:before="40"/>
              <w:ind w:right="-20"/>
              <w:outlineLvl w:val="0"/>
              <w:rPr>
                <w:rFonts w:ascii="Arial" w:hAnsi="Arial" w:cs="Arial"/>
                <w:szCs w:val="16"/>
              </w:rPr>
            </w:pPr>
            <w:r>
              <w:rPr>
                <w:rFonts w:ascii="Arial" w:hAnsi="Arial" w:cs="Arial"/>
                <w:szCs w:val="16"/>
              </w:rPr>
              <w:t>Senior</w:t>
            </w:r>
            <w:r w:rsidR="006363CA" w:rsidRPr="00D56134">
              <w:rPr>
                <w:rFonts w:ascii="Arial" w:hAnsi="Arial" w:cs="Arial"/>
                <w:spacing w:val="-10"/>
                <w:szCs w:val="16"/>
              </w:rPr>
              <w:t xml:space="preserve"> </w:t>
            </w:r>
            <w:r w:rsidR="006363CA" w:rsidRPr="008E54F3">
              <w:rPr>
                <w:rFonts w:ascii="Arial" w:hAnsi="Arial" w:cs="Arial"/>
                <w:szCs w:val="16"/>
              </w:rPr>
              <w:t>Advisor</w:t>
            </w:r>
          </w:p>
          <w:p w:rsidR="006363CA" w:rsidRPr="00D56134" w:rsidRDefault="006363CA" w:rsidP="006363CA">
            <w:pPr>
              <w:widowControl w:val="0"/>
              <w:autoSpaceDE w:val="0"/>
              <w:autoSpaceDN w:val="0"/>
              <w:adjustRightInd w:val="0"/>
              <w:spacing w:line="100" w:lineRule="exact"/>
              <w:rPr>
                <w:rFonts w:ascii="Arial" w:hAnsi="Arial" w:cs="Arial"/>
                <w:szCs w:val="16"/>
              </w:rPr>
            </w:pPr>
          </w:p>
          <w:p w:rsidR="006363CA" w:rsidRPr="004C150A" w:rsidRDefault="006363CA" w:rsidP="006363CA">
            <w:pPr>
              <w:widowControl w:val="0"/>
              <w:autoSpaceDE w:val="0"/>
              <w:autoSpaceDN w:val="0"/>
              <w:adjustRightInd w:val="0"/>
              <w:ind w:right="-20"/>
              <w:outlineLvl w:val="0"/>
              <w:rPr>
                <w:rFonts w:ascii="Arial" w:hAnsi="Arial" w:cs="Arial"/>
                <w:szCs w:val="16"/>
              </w:rPr>
            </w:pPr>
            <w:r w:rsidRPr="00DB44E0">
              <w:rPr>
                <w:rFonts w:ascii="Arial" w:hAnsi="Arial" w:cs="Arial"/>
                <w:b/>
                <w:bCs/>
                <w:szCs w:val="16"/>
                <w:lang w:val="el-GR"/>
              </w:rPr>
              <w:t>Ε</w:t>
            </w:r>
            <w:r w:rsidRPr="00D56134">
              <w:rPr>
                <w:rFonts w:ascii="Arial" w:hAnsi="Arial" w:cs="Arial"/>
                <w:b/>
                <w:bCs/>
                <w:szCs w:val="16"/>
              </w:rPr>
              <w:t xml:space="preserve">: </w:t>
            </w:r>
            <w:hyperlink r:id="rId10" w:history="1">
              <w:r w:rsidRPr="008E54F3">
                <w:rPr>
                  <w:rFonts w:ascii="Arial" w:hAnsi="Arial" w:cs="Arial"/>
                  <w:szCs w:val="16"/>
                </w:rPr>
                <w:t>printsipas</w:t>
              </w:r>
              <w:r w:rsidRPr="004C150A">
                <w:rPr>
                  <w:rFonts w:ascii="Arial" w:hAnsi="Arial" w:cs="Arial"/>
                  <w:szCs w:val="16"/>
                </w:rPr>
                <w:t>@</w:t>
              </w:r>
              <w:r w:rsidRPr="008E54F3">
                <w:rPr>
                  <w:rFonts w:ascii="Arial" w:hAnsi="Arial" w:cs="Arial"/>
                  <w:szCs w:val="16"/>
                </w:rPr>
                <w:t>se</w:t>
              </w:r>
              <w:r w:rsidRPr="008E54F3">
                <w:rPr>
                  <w:rFonts w:ascii="Arial" w:hAnsi="Arial" w:cs="Arial"/>
                  <w:spacing w:val="-13"/>
                  <w:szCs w:val="16"/>
                </w:rPr>
                <w:t>v</w:t>
              </w:r>
              <w:r w:rsidRPr="004C150A">
                <w:rPr>
                  <w:rFonts w:ascii="Arial" w:hAnsi="Arial" w:cs="Arial"/>
                  <w:szCs w:val="16"/>
                </w:rPr>
                <w:t>.</w:t>
              </w:r>
              <w:r w:rsidRPr="008E54F3">
                <w:rPr>
                  <w:rFonts w:ascii="Arial" w:hAnsi="Arial" w:cs="Arial"/>
                  <w:szCs w:val="16"/>
                </w:rPr>
                <w:t>org</w:t>
              </w:r>
              <w:r w:rsidRPr="004C150A">
                <w:rPr>
                  <w:rFonts w:ascii="Arial" w:hAnsi="Arial" w:cs="Arial"/>
                  <w:szCs w:val="16"/>
                </w:rPr>
                <w:t>.</w:t>
              </w:r>
              <w:r w:rsidRPr="008E54F3">
                <w:rPr>
                  <w:rFonts w:ascii="Arial" w:hAnsi="Arial" w:cs="Arial"/>
                  <w:szCs w:val="16"/>
                </w:rPr>
                <w:t>gr</w:t>
              </w:r>
            </w:hyperlink>
          </w:p>
          <w:p w:rsidR="006363CA" w:rsidRPr="008E54F3" w:rsidRDefault="006363CA" w:rsidP="006363CA">
            <w:pPr>
              <w:widowControl w:val="0"/>
              <w:autoSpaceDE w:val="0"/>
              <w:autoSpaceDN w:val="0"/>
              <w:adjustRightInd w:val="0"/>
              <w:spacing w:before="40"/>
              <w:ind w:right="-20"/>
              <w:rPr>
                <w:rFonts w:ascii="Arial" w:hAnsi="Arial" w:cs="Arial"/>
                <w:szCs w:val="16"/>
                <w:lang w:val="el-GR"/>
              </w:rPr>
            </w:pPr>
            <w:r w:rsidRPr="008E54F3">
              <w:rPr>
                <w:rFonts w:ascii="Arial" w:hAnsi="Arial" w:cs="Arial"/>
                <w:b/>
                <w:bCs/>
                <w:szCs w:val="16"/>
                <w:lang w:val="el-GR"/>
              </w:rPr>
              <w:t xml:space="preserve">Τ: </w:t>
            </w:r>
            <w:r w:rsidRPr="008E54F3">
              <w:rPr>
                <w:rFonts w:ascii="Arial" w:hAnsi="Arial" w:cs="Arial"/>
                <w:szCs w:val="16"/>
                <w:lang w:val="el-GR"/>
              </w:rPr>
              <w:t>+30 2</w:t>
            </w:r>
            <w:r w:rsidRPr="008E54F3">
              <w:rPr>
                <w:rFonts w:ascii="Arial" w:hAnsi="Arial" w:cs="Arial"/>
                <w:spacing w:val="-13"/>
                <w:szCs w:val="16"/>
                <w:lang w:val="el-GR"/>
              </w:rPr>
              <w:t>1</w:t>
            </w:r>
            <w:r w:rsidRPr="008E54F3">
              <w:rPr>
                <w:rFonts w:ascii="Arial" w:hAnsi="Arial" w:cs="Arial"/>
                <w:szCs w:val="16"/>
                <w:lang w:val="el-GR"/>
              </w:rPr>
              <w:t>1 500 6176</w:t>
            </w:r>
          </w:p>
          <w:p w:rsidR="00C110C1" w:rsidRPr="00495994" w:rsidRDefault="00C110C1" w:rsidP="008D6FF0">
            <w:pPr>
              <w:widowControl w:val="0"/>
              <w:autoSpaceDE w:val="0"/>
              <w:autoSpaceDN w:val="0"/>
              <w:adjustRightInd w:val="0"/>
              <w:spacing w:before="40"/>
              <w:ind w:right="-20"/>
              <w:rPr>
                <w:rFonts w:ascii="Arial" w:hAnsi="Arial" w:cs="Arial"/>
                <w:b/>
                <w:bCs/>
                <w:szCs w:val="16"/>
                <w:lang w:val="el-GR"/>
              </w:rPr>
            </w:pPr>
          </w:p>
          <w:p w:rsidR="00C110C1" w:rsidRDefault="00C110C1" w:rsidP="008D6FF0">
            <w:pPr>
              <w:widowControl w:val="0"/>
              <w:autoSpaceDE w:val="0"/>
              <w:autoSpaceDN w:val="0"/>
              <w:adjustRightInd w:val="0"/>
              <w:spacing w:before="40"/>
              <w:ind w:right="-20"/>
              <w:rPr>
                <w:rFonts w:ascii="Arial" w:hAnsi="Arial" w:cs="Arial"/>
                <w:b/>
                <w:bCs/>
                <w:szCs w:val="16"/>
                <w:lang w:val="el-GR"/>
              </w:rPr>
            </w:pPr>
          </w:p>
          <w:p w:rsidR="00C110C1" w:rsidRPr="008E54F3" w:rsidRDefault="00C110C1" w:rsidP="008D6FF0">
            <w:pPr>
              <w:widowControl w:val="0"/>
              <w:autoSpaceDE w:val="0"/>
              <w:autoSpaceDN w:val="0"/>
              <w:adjustRightInd w:val="0"/>
              <w:spacing w:before="40"/>
              <w:ind w:right="-20"/>
              <w:rPr>
                <w:rFonts w:ascii="Arial" w:hAnsi="Arial" w:cs="Arial"/>
                <w:szCs w:val="16"/>
                <w:lang w:val="el-GR"/>
              </w:rPr>
            </w:pP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Pr="008E54F3" w:rsidRDefault="002646B0" w:rsidP="008D6FF0">
            <w:pPr>
              <w:widowControl w:val="0"/>
              <w:autoSpaceDE w:val="0"/>
              <w:autoSpaceDN w:val="0"/>
              <w:adjustRightInd w:val="0"/>
              <w:spacing w:line="200" w:lineRule="exact"/>
              <w:rPr>
                <w:rFonts w:ascii="Arial" w:hAnsi="Arial" w:cs="Arial"/>
                <w:szCs w:val="16"/>
                <w:lang w:val="el-GR"/>
              </w:rPr>
            </w:pPr>
          </w:p>
          <w:p w:rsidR="002646B0" w:rsidRPr="008E54F3" w:rsidRDefault="002646B0" w:rsidP="008D6FF0">
            <w:pPr>
              <w:widowControl w:val="0"/>
              <w:autoSpaceDE w:val="0"/>
              <w:autoSpaceDN w:val="0"/>
              <w:adjustRightInd w:val="0"/>
              <w:ind w:right="-20"/>
              <w:rPr>
                <w:rFonts w:ascii="Arial" w:hAnsi="Arial" w:cs="Arial"/>
                <w:szCs w:val="16"/>
                <w:lang w:val="el-GR"/>
              </w:rPr>
            </w:pPr>
            <w:r w:rsidRPr="008E54F3">
              <w:rPr>
                <w:rFonts w:ascii="Arial" w:hAnsi="Arial" w:cs="Arial"/>
                <w:noProof/>
                <w:szCs w:val="16"/>
              </w:rPr>
              <mc:AlternateContent>
                <mc:Choice Requires="wps">
                  <w:drawing>
                    <wp:anchor distT="0" distB="0" distL="114300" distR="114300" simplePos="0" relativeHeight="251727872" behindDoc="1" locked="0" layoutInCell="0" allowOverlap="1" wp14:anchorId="54B94E2E" wp14:editId="63F91645">
                      <wp:simplePos x="0" y="0"/>
                      <wp:positionH relativeFrom="page">
                        <wp:posOffset>57785</wp:posOffset>
                      </wp:positionH>
                      <wp:positionV relativeFrom="paragraph">
                        <wp:posOffset>1270</wp:posOffset>
                      </wp:positionV>
                      <wp:extent cx="2112645" cy="60960"/>
                      <wp:effectExtent l="0" t="0" r="1905"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3277D" id="Rectangle 2" o:spid="_x0000_s1026" style="position:absolute;margin-left:4.55pt;margin-top:.1pt;width:166.35pt;height:4.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Cm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y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" o:allowincell="f" fillcolor="black" stroked="f">
                      <v:path arrowok="t"/>
                      <w10:wrap anchorx="page"/>
                    </v:rect>
                  </w:pict>
                </mc:Fallback>
              </mc:AlternateContent>
            </w:r>
          </w:p>
          <w:p w:rsidR="002646B0" w:rsidRPr="008E54F3" w:rsidRDefault="002646B0" w:rsidP="008D6FF0">
            <w:pPr>
              <w:widowControl w:val="0"/>
              <w:autoSpaceDE w:val="0"/>
              <w:autoSpaceDN w:val="0"/>
              <w:adjustRightInd w:val="0"/>
              <w:ind w:right="-20"/>
              <w:rPr>
                <w:rFonts w:ascii="Arial" w:hAnsi="Arial" w:cs="Arial"/>
                <w:spacing w:val="-2"/>
                <w:szCs w:val="16"/>
                <w:lang w:val="el-GR"/>
              </w:rPr>
            </w:pPr>
            <w:r w:rsidRPr="008E54F3">
              <w:rPr>
                <w:rFonts w:ascii="Arial" w:hAnsi="Arial" w:cs="Arial"/>
                <w:szCs w:val="16"/>
                <w:lang w:val="el-GR"/>
              </w:rPr>
              <w:t>Οι</w:t>
            </w:r>
            <w:r w:rsidRPr="008E54F3">
              <w:rPr>
                <w:rFonts w:ascii="Arial" w:hAnsi="Arial" w:cs="Arial"/>
                <w:spacing w:val="-3"/>
                <w:szCs w:val="16"/>
                <w:lang w:val="el-GR"/>
              </w:rPr>
              <w:t xml:space="preserve"> </w:t>
            </w:r>
            <w:r w:rsidRPr="008E54F3">
              <w:rPr>
                <w:rFonts w:ascii="Arial" w:hAnsi="Arial" w:cs="Arial"/>
                <w:spacing w:val="-2"/>
                <w:szCs w:val="16"/>
                <w:lang w:val="el-GR"/>
              </w:rPr>
              <w:t>απόψει</w:t>
            </w:r>
            <w:r w:rsidRPr="008E54F3">
              <w:rPr>
                <w:rFonts w:ascii="Arial" w:hAnsi="Arial" w:cs="Arial"/>
                <w:szCs w:val="16"/>
                <w:lang w:val="el-GR"/>
              </w:rPr>
              <w:t>ς</w:t>
            </w:r>
            <w:r w:rsidRPr="008E54F3">
              <w:rPr>
                <w:rFonts w:ascii="Arial" w:hAnsi="Arial" w:cs="Arial"/>
                <w:spacing w:val="-3"/>
                <w:szCs w:val="16"/>
                <w:lang w:val="el-GR"/>
              </w:rPr>
              <w:t xml:space="preserve"> </w:t>
            </w:r>
            <w:r w:rsidRPr="008E54F3">
              <w:rPr>
                <w:rFonts w:ascii="Arial" w:hAnsi="Arial" w:cs="Arial"/>
                <w:spacing w:val="-2"/>
                <w:szCs w:val="16"/>
                <w:lang w:val="el-GR"/>
              </w:rPr>
              <w:t>στη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παρούσ</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r w:rsidRPr="008E54F3">
              <w:rPr>
                <w:rFonts w:ascii="Arial" w:hAnsi="Arial" w:cs="Arial"/>
                <w:szCs w:val="16"/>
                <w:lang w:val="el-GR"/>
              </w:rPr>
              <w:t xml:space="preserve"> </w:t>
            </w:r>
            <w:r w:rsidRPr="008E54F3">
              <w:rPr>
                <w:rFonts w:ascii="Arial" w:hAnsi="Arial" w:cs="Arial"/>
                <w:spacing w:val="-2"/>
                <w:szCs w:val="16"/>
                <w:lang w:val="el-GR"/>
              </w:rPr>
              <w:t>είνα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συγγραφέω</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κα</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όχ</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απαραίτητα</w:t>
            </w:r>
            <w:r w:rsidRPr="008E54F3">
              <w:rPr>
                <w:rFonts w:ascii="Arial" w:hAnsi="Arial" w:cs="Arial"/>
                <w:szCs w:val="16"/>
                <w:lang w:val="el-GR"/>
              </w:rPr>
              <w:t xml:space="preserve"> </w:t>
            </w:r>
            <w:r w:rsidRPr="008E54F3">
              <w:rPr>
                <w:rFonts w:ascii="Arial" w:hAnsi="Arial" w:cs="Arial"/>
                <w:spacing w:val="-2"/>
                <w:szCs w:val="16"/>
                <w:lang w:val="el-GR"/>
              </w:rPr>
              <w:t>το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ΣΕΒ</w:t>
            </w:r>
            <w:r w:rsidRPr="008E54F3">
              <w:rPr>
                <w:rFonts w:ascii="Arial" w:hAnsi="Arial" w:cs="Arial"/>
                <w:szCs w:val="16"/>
                <w:lang w:val="el-GR"/>
              </w:rPr>
              <w:t>.</w:t>
            </w:r>
            <w:r w:rsidRPr="008E54F3">
              <w:rPr>
                <w:rFonts w:ascii="Arial" w:hAnsi="Arial" w:cs="Arial"/>
                <w:spacing w:val="-3"/>
                <w:szCs w:val="16"/>
                <w:lang w:val="el-GR"/>
              </w:rPr>
              <w:t xml:space="preserve"> </w:t>
            </w:r>
            <w:r w:rsidRPr="008E54F3">
              <w:rPr>
                <w:rFonts w:ascii="Arial" w:hAnsi="Arial" w:cs="Arial"/>
                <w:szCs w:val="16"/>
                <w:lang w:val="el-GR"/>
              </w:rPr>
              <w:lastRenderedPageBreak/>
              <w:t>Ο</w:t>
            </w:r>
            <w:r w:rsidRPr="008E54F3">
              <w:rPr>
                <w:rFonts w:ascii="Arial" w:hAnsi="Arial" w:cs="Arial"/>
                <w:spacing w:val="-3"/>
                <w:szCs w:val="16"/>
                <w:lang w:val="el-GR"/>
              </w:rPr>
              <w:t xml:space="preserve"> </w:t>
            </w:r>
            <w:r w:rsidRPr="008E54F3">
              <w:rPr>
                <w:rFonts w:ascii="Arial" w:hAnsi="Arial" w:cs="Arial"/>
                <w:spacing w:val="-2"/>
                <w:szCs w:val="16"/>
                <w:lang w:val="el-GR"/>
              </w:rPr>
              <w:t>ΣΕ</w:t>
            </w:r>
            <w:r w:rsidRPr="008E54F3">
              <w:rPr>
                <w:rFonts w:ascii="Arial" w:hAnsi="Arial" w:cs="Arial"/>
                <w:szCs w:val="16"/>
                <w:lang w:val="el-GR"/>
              </w:rPr>
              <w:t>Β</w:t>
            </w:r>
            <w:r w:rsidRPr="008E54F3">
              <w:rPr>
                <w:rFonts w:ascii="Arial" w:hAnsi="Arial" w:cs="Arial"/>
                <w:spacing w:val="-3"/>
                <w:szCs w:val="16"/>
                <w:lang w:val="el-GR"/>
              </w:rPr>
              <w:t xml:space="preserve"> </w:t>
            </w:r>
            <w:r w:rsidRPr="008E54F3">
              <w:rPr>
                <w:rFonts w:ascii="Arial" w:hAnsi="Arial" w:cs="Arial"/>
                <w:spacing w:val="-2"/>
                <w:szCs w:val="16"/>
                <w:lang w:val="el-GR"/>
              </w:rPr>
              <w:t>δε</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φέρε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pacing w:val="-2"/>
                <w:szCs w:val="16"/>
                <w:lang w:val="el-GR"/>
              </w:rPr>
              <w:t>καμί</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ευθύνη</w:t>
            </w:r>
            <w:r w:rsidRPr="008E54F3">
              <w:rPr>
                <w:rFonts w:ascii="Arial" w:hAnsi="Arial" w:cs="Arial"/>
                <w:szCs w:val="16"/>
                <w:lang w:val="el-GR"/>
              </w:rPr>
              <w:t xml:space="preserve"> </w:t>
            </w:r>
            <w:r w:rsidRPr="008E54F3">
              <w:rPr>
                <w:rFonts w:ascii="Arial" w:hAnsi="Arial" w:cs="Arial"/>
                <w:spacing w:val="-2"/>
                <w:szCs w:val="16"/>
                <w:lang w:val="el-GR"/>
              </w:rPr>
              <w:t>γι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3"/>
                <w:szCs w:val="16"/>
                <w:lang w:val="el-GR"/>
              </w:rPr>
              <w:br/>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ακρίβει</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zCs w:val="16"/>
                <w:lang w:val="el-GR"/>
              </w:rPr>
              <w:t>ή</w:t>
            </w:r>
            <w:r w:rsidRPr="008E54F3">
              <w:rPr>
                <w:rFonts w:ascii="Arial" w:hAnsi="Arial" w:cs="Arial"/>
                <w:spacing w:val="-3"/>
                <w:szCs w:val="16"/>
                <w:lang w:val="el-GR"/>
              </w:rPr>
              <w:t xml:space="preserve"> </w:t>
            </w:r>
            <w:r w:rsidRPr="008E54F3">
              <w:rPr>
                <w:rFonts w:ascii="Arial" w:hAnsi="Arial" w:cs="Arial"/>
                <w:spacing w:val="-2"/>
                <w:szCs w:val="16"/>
                <w:lang w:val="el-GR"/>
              </w:rPr>
              <w:t>τη</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πληρότητ</w:t>
            </w:r>
            <w:r w:rsidRPr="008E54F3">
              <w:rPr>
                <w:rFonts w:ascii="Arial" w:hAnsi="Arial" w:cs="Arial"/>
                <w:szCs w:val="16"/>
                <w:lang w:val="el-GR"/>
              </w:rPr>
              <w:t>α</w:t>
            </w:r>
            <w:r w:rsidRPr="008E54F3">
              <w:rPr>
                <w:rFonts w:ascii="Arial" w:hAnsi="Arial" w:cs="Arial"/>
                <w:spacing w:val="-3"/>
                <w:szCs w:val="16"/>
                <w:lang w:val="el-GR"/>
              </w:rPr>
              <w:t xml:space="preserve"> </w:t>
            </w:r>
            <w:r w:rsidRPr="008E54F3">
              <w:rPr>
                <w:rFonts w:ascii="Arial" w:hAnsi="Arial" w:cs="Arial"/>
                <w:spacing w:val="-2"/>
                <w:szCs w:val="16"/>
                <w:lang w:val="el-GR"/>
              </w:rPr>
              <w:t>των</w:t>
            </w:r>
            <w:r w:rsidRPr="008E54F3">
              <w:rPr>
                <w:rFonts w:ascii="Arial" w:hAnsi="Arial" w:cs="Arial"/>
                <w:szCs w:val="16"/>
                <w:lang w:val="el-GR"/>
              </w:rPr>
              <w:t xml:space="preserve"> </w:t>
            </w:r>
            <w:r w:rsidRPr="008E54F3">
              <w:rPr>
                <w:rFonts w:ascii="Arial" w:hAnsi="Arial" w:cs="Arial"/>
                <w:spacing w:val="-2"/>
                <w:szCs w:val="16"/>
                <w:lang w:val="el-GR"/>
              </w:rPr>
              <w:t>πληροφοριώ</w:t>
            </w:r>
            <w:r w:rsidRPr="008E54F3">
              <w:rPr>
                <w:rFonts w:ascii="Arial" w:hAnsi="Arial" w:cs="Arial"/>
                <w:szCs w:val="16"/>
                <w:lang w:val="el-GR"/>
              </w:rPr>
              <w:t>ν</w:t>
            </w:r>
            <w:r w:rsidRPr="008E54F3">
              <w:rPr>
                <w:rFonts w:ascii="Arial" w:hAnsi="Arial" w:cs="Arial"/>
                <w:spacing w:val="-3"/>
                <w:szCs w:val="16"/>
                <w:lang w:val="el-GR"/>
              </w:rPr>
              <w:t xml:space="preserve"> </w:t>
            </w:r>
            <w:r w:rsidRPr="008E54F3">
              <w:rPr>
                <w:rFonts w:ascii="Arial" w:hAnsi="Arial" w:cs="Arial"/>
                <w:spacing w:val="-2"/>
                <w:szCs w:val="16"/>
                <w:lang w:val="el-GR"/>
              </w:rPr>
              <w:t>πο</w:t>
            </w:r>
            <w:r w:rsidRPr="008E54F3">
              <w:rPr>
                <w:rFonts w:ascii="Arial" w:hAnsi="Arial" w:cs="Arial"/>
                <w:szCs w:val="16"/>
                <w:lang w:val="el-GR"/>
              </w:rPr>
              <w:t>υ</w:t>
            </w:r>
            <w:r w:rsidRPr="008E54F3">
              <w:rPr>
                <w:rFonts w:ascii="Arial" w:hAnsi="Arial" w:cs="Arial"/>
                <w:spacing w:val="-3"/>
                <w:szCs w:val="16"/>
                <w:lang w:val="el-GR"/>
              </w:rPr>
              <w:t xml:space="preserve"> </w:t>
            </w:r>
            <w:r w:rsidRPr="008E54F3">
              <w:rPr>
                <w:rFonts w:ascii="Arial" w:hAnsi="Arial" w:cs="Arial"/>
                <w:spacing w:val="-2"/>
                <w:szCs w:val="16"/>
                <w:lang w:val="el-GR"/>
              </w:rPr>
              <w:t>περιλαμβάνε</w:t>
            </w:r>
            <w:r w:rsidRPr="008E54F3">
              <w:rPr>
                <w:rFonts w:ascii="Arial" w:hAnsi="Arial" w:cs="Arial"/>
                <w:szCs w:val="16"/>
                <w:lang w:val="el-GR"/>
              </w:rPr>
              <w:t>ι</w:t>
            </w:r>
            <w:r w:rsidRPr="008E54F3">
              <w:rPr>
                <w:rFonts w:ascii="Arial" w:hAnsi="Arial" w:cs="Arial"/>
                <w:spacing w:val="-3"/>
                <w:szCs w:val="16"/>
                <w:lang w:val="el-GR"/>
              </w:rPr>
              <w:t xml:space="preserve"> </w:t>
            </w:r>
            <w:r w:rsidRPr="008E54F3">
              <w:rPr>
                <w:rFonts w:ascii="Arial" w:hAnsi="Arial" w:cs="Arial"/>
                <w:szCs w:val="16"/>
                <w:lang w:val="el-GR"/>
              </w:rPr>
              <w:t>η</w:t>
            </w:r>
            <w:r w:rsidRPr="008E54F3">
              <w:rPr>
                <w:rFonts w:ascii="Arial" w:hAnsi="Arial" w:cs="Arial"/>
                <w:spacing w:val="-3"/>
                <w:szCs w:val="16"/>
                <w:lang w:val="el-GR"/>
              </w:rPr>
              <w:t xml:space="preserve"> </w:t>
            </w:r>
            <w:r w:rsidRPr="008E54F3">
              <w:rPr>
                <w:rFonts w:ascii="Arial" w:hAnsi="Arial" w:cs="Arial"/>
                <w:spacing w:val="-2"/>
                <w:szCs w:val="16"/>
                <w:lang w:val="el-GR"/>
              </w:rPr>
              <w:t>έκθεση.</w:t>
            </w:r>
          </w:p>
          <w:p w:rsidR="002646B0" w:rsidRPr="008E54F3" w:rsidRDefault="002646B0" w:rsidP="008D6FF0">
            <w:pPr>
              <w:widowControl w:val="0"/>
              <w:autoSpaceDE w:val="0"/>
              <w:autoSpaceDN w:val="0"/>
              <w:adjustRightInd w:val="0"/>
              <w:ind w:right="-20"/>
              <w:rPr>
                <w:rFonts w:ascii="Arial" w:hAnsi="Arial" w:cs="Arial"/>
                <w:spacing w:val="-2"/>
                <w:szCs w:val="16"/>
                <w:lang w:val="el-GR"/>
              </w:rPr>
            </w:pPr>
          </w:p>
          <w:p w:rsidR="00BC5617" w:rsidRPr="008E54F3" w:rsidRDefault="00BC5617" w:rsidP="00BC5617">
            <w:pPr>
              <w:widowControl w:val="0"/>
              <w:autoSpaceDE w:val="0"/>
              <w:autoSpaceDN w:val="0"/>
              <w:adjustRightInd w:val="0"/>
              <w:ind w:right="-20"/>
              <w:outlineLvl w:val="0"/>
              <w:rPr>
                <w:rFonts w:ascii="Arial" w:hAnsi="Arial" w:cs="Arial"/>
                <w:szCs w:val="16"/>
                <w:lang w:val="el-GR"/>
              </w:rPr>
            </w:pPr>
            <w:r w:rsidRPr="008E54F3">
              <w:rPr>
                <w:rFonts w:ascii="Arial" w:hAnsi="Arial" w:cs="Arial"/>
                <w:b/>
                <w:spacing w:val="-2"/>
                <w:szCs w:val="16"/>
                <w:lang w:val="el-GR"/>
              </w:rPr>
              <w:t>Μ</w:t>
            </w:r>
            <w:r w:rsidRPr="008E54F3">
              <w:rPr>
                <w:rFonts w:ascii="Arial" w:hAnsi="Arial" w:cs="Arial"/>
                <w:b/>
                <w:bCs/>
                <w:szCs w:val="16"/>
                <w:lang w:val="el-GR"/>
              </w:rPr>
              <w:t>Ε ΤΗΝ ΕΥΓΕΝΙΚΗ</w:t>
            </w:r>
            <w:r w:rsidRPr="008E54F3">
              <w:rPr>
                <w:rFonts w:ascii="Arial" w:hAnsi="Arial" w:cs="Arial"/>
                <w:b/>
                <w:bCs/>
                <w:spacing w:val="9"/>
                <w:szCs w:val="16"/>
                <w:lang w:val="el-GR"/>
              </w:rPr>
              <w:t xml:space="preserve"> </w:t>
            </w:r>
            <w:r w:rsidRPr="008E54F3">
              <w:rPr>
                <w:rFonts w:ascii="Arial" w:hAnsi="Arial" w:cs="Arial"/>
                <w:b/>
                <w:bCs/>
                <w:w w:val="119"/>
                <w:szCs w:val="16"/>
                <w:lang w:val="el-GR"/>
              </w:rPr>
              <w:t>Χ</w:t>
            </w:r>
            <w:r w:rsidRPr="008E54F3">
              <w:rPr>
                <w:rFonts w:ascii="Arial" w:hAnsi="Arial" w:cs="Arial"/>
                <w:b/>
                <w:bCs/>
                <w:szCs w:val="16"/>
                <w:lang w:val="el-GR"/>
              </w:rPr>
              <w:t>ΟΡΗ</w:t>
            </w:r>
            <w:r w:rsidRPr="008E54F3">
              <w:rPr>
                <w:rFonts w:ascii="Arial" w:hAnsi="Arial" w:cs="Arial"/>
                <w:b/>
                <w:bCs/>
                <w:w w:val="109"/>
                <w:szCs w:val="16"/>
                <w:lang w:val="el-GR"/>
              </w:rPr>
              <w:t>Γ</w:t>
            </w:r>
            <w:r w:rsidRPr="008E54F3">
              <w:rPr>
                <w:rFonts w:ascii="Arial" w:hAnsi="Arial" w:cs="Arial"/>
                <w:b/>
                <w:bCs/>
                <w:szCs w:val="16"/>
                <w:lang w:val="el-GR"/>
              </w:rPr>
              <w:t>ΙΑ:</w:t>
            </w:r>
            <w:r w:rsidRPr="008E54F3">
              <w:rPr>
                <w:rFonts w:ascii="Arial" w:hAnsi="Arial" w:cs="Arial"/>
                <w:noProof/>
                <w:szCs w:val="16"/>
                <w:lang w:val="el-GR"/>
              </w:rPr>
              <w:t xml:space="preserve"> </w:t>
            </w:r>
          </w:p>
          <w:p w:rsidR="002646B0" w:rsidRPr="008E54F3" w:rsidRDefault="002646B0" w:rsidP="008D6FF0">
            <w:pPr>
              <w:widowControl w:val="0"/>
              <w:autoSpaceDE w:val="0"/>
              <w:autoSpaceDN w:val="0"/>
              <w:adjustRightInd w:val="0"/>
              <w:spacing w:line="240" w:lineRule="auto"/>
              <w:ind w:right="-20"/>
              <w:rPr>
                <w:rFonts w:ascii="Arial" w:hAnsi="Arial" w:cs="Arial"/>
                <w:lang w:val="el-GR"/>
              </w:rPr>
            </w:pPr>
            <w:r w:rsidRPr="008E54F3">
              <w:rPr>
                <w:rFonts w:ascii="Arial" w:hAnsi="Arial" w:cs="Arial"/>
                <w:noProof/>
                <w:szCs w:val="16"/>
              </w:rPr>
              <mc:AlternateContent>
                <mc:Choice Requires="wps">
                  <w:drawing>
                    <wp:anchor distT="0" distB="0" distL="114300" distR="114300" simplePos="0" relativeHeight="251728896" behindDoc="1" locked="0" layoutInCell="0" allowOverlap="1" wp14:anchorId="65D853EB" wp14:editId="37184C11">
                      <wp:simplePos x="0" y="0"/>
                      <wp:positionH relativeFrom="page">
                        <wp:posOffset>57785</wp:posOffset>
                      </wp:positionH>
                      <wp:positionV relativeFrom="paragraph">
                        <wp:posOffset>33655</wp:posOffset>
                      </wp:positionV>
                      <wp:extent cx="2112645" cy="60960"/>
                      <wp:effectExtent l="0" t="0" r="1905"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60960"/>
                              </a:xfrm>
                              <a:prstGeom prst="rect">
                                <a:avLst/>
                              </a:prstGeom>
                              <a:solidFill>
                                <a:srgbClr val="00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D38E" id="Rectangle 2" o:spid="_x0000_s1026" style="position:absolute;margin-left:4.55pt;margin-top:2.65pt;width:166.35pt;height:4.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" o:allowincell="f" fillcolor="black" stroked="f">
                      <v:path arrowok="t"/>
                      <w10:wrap anchorx="page"/>
                    </v:rect>
                  </w:pict>
                </mc:Fallback>
              </mc:AlternateContent>
            </w:r>
          </w:p>
        </w:tc>
        <w:tc>
          <w:tcPr>
            <w:tcW w:w="7512" w:type="dxa"/>
          </w:tcPr>
          <w:p w:rsidR="00324701" w:rsidRPr="005464BF" w:rsidRDefault="00F61717" w:rsidP="00C567A3">
            <w:pPr>
              <w:spacing w:line="240" w:lineRule="auto"/>
              <w:jc w:val="right"/>
              <w:rPr>
                <w:rFonts w:ascii="Arial" w:hAnsi="Arial" w:cs="Arial"/>
                <w:color w:val="000000"/>
                <w:sz w:val="14"/>
                <w:szCs w:val="14"/>
                <w:lang w:val="el-GR"/>
              </w:rPr>
            </w:pPr>
            <w:r>
              <w:rPr>
                <w:rFonts w:ascii="Arial" w:hAnsi="Arial" w:cs="Arial"/>
                <w:noProof/>
                <w:color w:val="000000"/>
                <w:sz w:val="14"/>
                <w:szCs w:val="14"/>
              </w:rPr>
              <w:lastRenderedPageBreak/>
              <w:drawing>
                <wp:inline distT="0" distB="0" distL="0" distR="0" wp14:anchorId="265B4D17">
                  <wp:extent cx="4608000" cy="2641658"/>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2221"/>
                          <a:stretch/>
                        </pic:blipFill>
                        <pic:spPr bwMode="auto">
                          <a:xfrm>
                            <a:off x="0" y="0"/>
                            <a:ext cx="4608000" cy="2641658"/>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tc>
      </w:tr>
      <w:tr w:rsidR="002646B0" w:rsidRPr="00C05EAF" w:rsidTr="00694CDA">
        <w:trPr>
          <w:trHeight w:val="184"/>
        </w:trPr>
        <w:tc>
          <w:tcPr>
            <w:tcW w:w="3545" w:type="dxa"/>
            <w:vMerge/>
          </w:tcPr>
          <w:p w:rsidR="002646B0" w:rsidRPr="008E54F3" w:rsidRDefault="002646B0" w:rsidP="008D6FF0">
            <w:pPr>
              <w:widowControl w:val="0"/>
              <w:autoSpaceDE w:val="0"/>
              <w:autoSpaceDN w:val="0"/>
              <w:adjustRightInd w:val="0"/>
              <w:spacing w:line="240" w:lineRule="auto"/>
              <w:ind w:right="-20"/>
              <w:rPr>
                <w:rFonts w:ascii="Arial" w:hAnsi="Arial" w:cs="Arial"/>
                <w:szCs w:val="16"/>
                <w:lang w:val="el-GR"/>
              </w:rPr>
            </w:pPr>
          </w:p>
        </w:tc>
        <w:tc>
          <w:tcPr>
            <w:tcW w:w="7512" w:type="dxa"/>
            <w:vMerge w:val="restart"/>
          </w:tcPr>
          <w:p w:rsidR="00940105" w:rsidRPr="006255C6" w:rsidRDefault="006255C6" w:rsidP="00AC3C67">
            <w:pPr>
              <w:spacing w:before="240" w:after="120" w:line="240" w:lineRule="auto"/>
              <w:rPr>
                <w:rFonts w:ascii="Arial" w:hAnsi="Arial" w:cs="Arial"/>
                <w:sz w:val="32"/>
                <w:szCs w:val="32"/>
                <w:lang w:val="el-GR"/>
              </w:rPr>
            </w:pPr>
            <w:r w:rsidRPr="006255C6">
              <w:rPr>
                <w:rFonts w:ascii="Arial" w:hAnsi="Arial" w:cs="Arial"/>
                <w:sz w:val="32"/>
                <w:szCs w:val="32"/>
                <w:lang w:val="el-GR"/>
              </w:rPr>
              <w:t xml:space="preserve">Με </w:t>
            </w:r>
            <w:r w:rsidR="00595BCC" w:rsidRPr="006255C6">
              <w:rPr>
                <w:rFonts w:ascii="Arial" w:hAnsi="Arial" w:cs="Arial"/>
                <w:sz w:val="32"/>
                <w:szCs w:val="32"/>
                <w:lang w:val="el-GR"/>
              </w:rPr>
              <w:t>μ</w:t>
            </w:r>
            <w:r w:rsidR="00595BCC">
              <w:rPr>
                <w:rFonts w:ascii="Arial" w:hAnsi="Arial" w:cs="Arial"/>
                <w:sz w:val="32"/>
                <w:szCs w:val="32"/>
                <w:lang w:val="el-GR"/>
              </w:rPr>
              <w:t>ια</w:t>
            </w:r>
            <w:r w:rsidRPr="006255C6">
              <w:rPr>
                <w:rFonts w:ascii="Arial" w:hAnsi="Arial" w:cs="Arial"/>
                <w:sz w:val="32"/>
                <w:szCs w:val="32"/>
                <w:lang w:val="el-GR"/>
              </w:rPr>
              <w:t xml:space="preserve"> καρδιά όλοι, </w:t>
            </w:r>
            <w:r w:rsidR="00595BCC" w:rsidRPr="006255C6">
              <w:rPr>
                <w:rFonts w:ascii="Arial" w:hAnsi="Arial" w:cs="Arial"/>
                <w:sz w:val="32"/>
                <w:szCs w:val="32"/>
                <w:lang w:val="el-GR"/>
              </w:rPr>
              <w:t>μ</w:t>
            </w:r>
            <w:r w:rsidR="00595BCC">
              <w:rPr>
                <w:rFonts w:ascii="Arial" w:hAnsi="Arial" w:cs="Arial"/>
                <w:sz w:val="32"/>
                <w:szCs w:val="32"/>
                <w:lang w:val="el-GR"/>
              </w:rPr>
              <w:t>ια</w:t>
            </w:r>
            <w:r w:rsidRPr="006255C6">
              <w:rPr>
                <w:rFonts w:ascii="Arial" w:hAnsi="Arial" w:cs="Arial"/>
                <w:sz w:val="32"/>
                <w:szCs w:val="32"/>
                <w:lang w:val="el-GR"/>
              </w:rPr>
              <w:t xml:space="preserve"> γνώμη, </w:t>
            </w:r>
            <w:r w:rsidR="00595BCC" w:rsidRPr="006255C6">
              <w:rPr>
                <w:rFonts w:ascii="Arial" w:hAnsi="Arial" w:cs="Arial"/>
                <w:sz w:val="32"/>
                <w:szCs w:val="32"/>
                <w:lang w:val="el-GR"/>
              </w:rPr>
              <w:t>μ</w:t>
            </w:r>
            <w:r w:rsidR="00595BCC">
              <w:rPr>
                <w:rFonts w:ascii="Arial" w:hAnsi="Arial" w:cs="Arial"/>
                <w:sz w:val="32"/>
                <w:szCs w:val="32"/>
                <w:lang w:val="el-GR"/>
              </w:rPr>
              <w:t>ια</w:t>
            </w:r>
            <w:r w:rsidRPr="006255C6">
              <w:rPr>
                <w:rFonts w:ascii="Arial" w:hAnsi="Arial" w:cs="Arial"/>
                <w:sz w:val="32"/>
                <w:szCs w:val="32"/>
                <w:lang w:val="el-GR"/>
              </w:rPr>
              <w:t xml:space="preserve"> ψυχή… Ο κόσμος να γλ</w:t>
            </w:r>
            <w:r w:rsidR="00B51FE4">
              <w:rPr>
                <w:rFonts w:ascii="Arial" w:hAnsi="Arial" w:cs="Arial"/>
                <w:sz w:val="32"/>
                <w:szCs w:val="32"/>
                <w:lang w:val="el-GR"/>
              </w:rPr>
              <w:t>ι</w:t>
            </w:r>
            <w:r w:rsidRPr="006255C6">
              <w:rPr>
                <w:rFonts w:ascii="Arial" w:hAnsi="Arial" w:cs="Arial"/>
                <w:sz w:val="32"/>
                <w:szCs w:val="32"/>
                <w:lang w:val="el-GR"/>
              </w:rPr>
              <w:t>τώσει, απ’ α</w:t>
            </w:r>
            <w:r w:rsidR="00B51FE4">
              <w:rPr>
                <w:rFonts w:ascii="Arial" w:hAnsi="Arial" w:cs="Arial"/>
                <w:sz w:val="32"/>
                <w:szCs w:val="32"/>
                <w:lang w:val="el-GR"/>
              </w:rPr>
              <w:t>ύ</w:t>
            </w:r>
            <w:r w:rsidRPr="006255C6">
              <w:rPr>
                <w:rFonts w:ascii="Arial" w:hAnsi="Arial" w:cs="Arial"/>
                <w:sz w:val="32"/>
                <w:szCs w:val="32"/>
                <w:lang w:val="el-GR"/>
              </w:rPr>
              <w:t>τ</w:t>
            </w:r>
            <w:r w:rsidR="00B51FE4">
              <w:rPr>
                <w:rFonts w:ascii="Arial" w:hAnsi="Arial" w:cs="Arial"/>
                <w:sz w:val="32"/>
                <w:szCs w:val="32"/>
                <w:lang w:val="el-GR"/>
              </w:rPr>
              <w:t>η</w:t>
            </w:r>
            <w:r w:rsidR="002A7D16">
              <w:rPr>
                <w:rFonts w:ascii="Arial" w:hAnsi="Arial" w:cs="Arial"/>
                <w:sz w:val="32"/>
                <w:szCs w:val="32"/>
                <w:lang w:val="el-GR"/>
              </w:rPr>
              <w:t>ν</w:t>
            </w:r>
            <w:r w:rsidRPr="006255C6">
              <w:rPr>
                <w:rFonts w:ascii="Arial" w:hAnsi="Arial" w:cs="Arial"/>
                <w:sz w:val="32"/>
                <w:szCs w:val="32"/>
                <w:lang w:val="el-GR"/>
              </w:rPr>
              <w:t xml:space="preserve"> την πληγή, κι ελεύθεροι να ζ</w:t>
            </w:r>
            <w:r w:rsidR="002A7D16">
              <w:rPr>
                <w:rFonts w:ascii="Arial" w:hAnsi="Arial" w:cs="Arial"/>
                <w:sz w:val="32"/>
                <w:szCs w:val="32"/>
                <w:lang w:val="el-GR"/>
              </w:rPr>
              <w:t>ώ</w:t>
            </w:r>
            <w:r w:rsidRPr="006255C6">
              <w:rPr>
                <w:rFonts w:ascii="Arial" w:hAnsi="Arial" w:cs="Arial"/>
                <w:sz w:val="32"/>
                <w:szCs w:val="32"/>
                <w:lang w:val="el-GR"/>
              </w:rPr>
              <w:t xml:space="preserve">μεν, αδέλφια εις την </w:t>
            </w:r>
            <w:r w:rsidR="00595BCC" w:rsidRPr="006255C6">
              <w:rPr>
                <w:rFonts w:ascii="Arial" w:hAnsi="Arial" w:cs="Arial"/>
                <w:sz w:val="32"/>
                <w:szCs w:val="32"/>
                <w:lang w:val="el-GR"/>
              </w:rPr>
              <w:t>γ</w:t>
            </w:r>
            <w:r w:rsidR="00595BCC">
              <w:rPr>
                <w:rFonts w:ascii="Arial" w:hAnsi="Arial" w:cs="Arial"/>
                <w:sz w:val="32"/>
                <w:szCs w:val="32"/>
                <w:lang w:val="el-GR"/>
              </w:rPr>
              <w:t>η</w:t>
            </w:r>
            <w:r w:rsidRPr="006255C6">
              <w:rPr>
                <w:rFonts w:ascii="Arial" w:hAnsi="Arial" w:cs="Arial"/>
                <w:sz w:val="32"/>
                <w:szCs w:val="32"/>
                <w:lang w:val="el-GR"/>
              </w:rPr>
              <w:t>.</w:t>
            </w:r>
          </w:p>
          <w:p w:rsidR="006255C6" w:rsidRPr="006255C6" w:rsidRDefault="006255C6" w:rsidP="006255C6">
            <w:pPr>
              <w:spacing w:before="240" w:after="120" w:line="240" w:lineRule="auto"/>
              <w:jc w:val="right"/>
              <w:rPr>
                <w:rFonts w:ascii="Arial" w:hAnsi="Arial" w:cs="Arial"/>
                <w:sz w:val="20"/>
                <w:szCs w:val="20"/>
                <w:lang w:val="el-GR"/>
              </w:rPr>
            </w:pPr>
            <w:r w:rsidRPr="006255C6">
              <w:rPr>
                <w:rFonts w:ascii="Arial" w:hAnsi="Arial" w:cs="Arial"/>
                <w:i/>
                <w:sz w:val="20"/>
                <w:szCs w:val="20"/>
                <w:lang w:val="el-GR"/>
              </w:rPr>
              <w:t>Από τον «Θούριο» του Ρήγα Φεραίου</w:t>
            </w:r>
          </w:p>
          <w:p w:rsidR="0087370A" w:rsidRDefault="0087370A" w:rsidP="00DA127B">
            <w:pPr>
              <w:spacing w:before="160" w:line="300" w:lineRule="exact"/>
              <w:rPr>
                <w:rFonts w:ascii="Arial" w:hAnsi="Arial" w:cs="Arial"/>
                <w:sz w:val="22"/>
                <w:szCs w:val="22"/>
                <w:lang w:val="el-GR"/>
              </w:rPr>
            </w:pPr>
          </w:p>
          <w:p w:rsidR="008305E3"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t xml:space="preserve">Η παγκόσμια κοινότητα βρίσκεται αντιμέτωπη με </w:t>
            </w:r>
            <w:r w:rsidR="00595BCC">
              <w:rPr>
                <w:rFonts w:ascii="Arial" w:hAnsi="Arial" w:cs="Arial"/>
                <w:sz w:val="22"/>
                <w:szCs w:val="22"/>
                <w:lang w:val="el-GR"/>
              </w:rPr>
              <w:t>την</w:t>
            </w:r>
            <w:r w:rsidR="00595BCC" w:rsidRPr="00DA127B">
              <w:rPr>
                <w:rFonts w:ascii="Arial" w:hAnsi="Arial" w:cs="Arial"/>
                <w:sz w:val="22"/>
                <w:szCs w:val="22"/>
                <w:lang w:val="el-GR"/>
              </w:rPr>
              <w:t xml:space="preserve"> </w:t>
            </w:r>
            <w:r w:rsidR="00595BCC">
              <w:rPr>
                <w:rFonts w:ascii="Arial" w:hAnsi="Arial" w:cs="Arial"/>
                <w:sz w:val="22"/>
                <w:szCs w:val="22"/>
                <w:lang w:val="el-GR"/>
              </w:rPr>
              <w:t>πρωτοφανή</w:t>
            </w:r>
            <w:r w:rsidR="00595BCC" w:rsidRPr="00DA127B">
              <w:rPr>
                <w:rFonts w:ascii="Arial" w:hAnsi="Arial" w:cs="Arial"/>
                <w:sz w:val="22"/>
                <w:szCs w:val="22"/>
                <w:lang w:val="el-GR"/>
              </w:rPr>
              <w:t xml:space="preserve"> </w:t>
            </w:r>
            <w:r w:rsidRPr="00DA127B">
              <w:rPr>
                <w:rFonts w:ascii="Arial" w:hAnsi="Arial" w:cs="Arial"/>
                <w:sz w:val="22"/>
                <w:szCs w:val="22"/>
                <w:lang w:val="el-GR"/>
              </w:rPr>
              <w:t xml:space="preserve">κρίση πανδημίας του κορωνοϊού </w:t>
            </w:r>
            <w:r w:rsidRPr="00DA127B">
              <w:rPr>
                <w:rFonts w:ascii="Arial" w:hAnsi="Arial" w:cs="Arial"/>
                <w:sz w:val="22"/>
                <w:szCs w:val="22"/>
              </w:rPr>
              <w:t>SARS</w:t>
            </w:r>
            <w:r w:rsidRPr="00DA127B">
              <w:rPr>
                <w:rFonts w:ascii="Arial" w:hAnsi="Arial" w:cs="Arial"/>
                <w:sz w:val="22"/>
                <w:szCs w:val="22"/>
                <w:lang w:val="el-GR"/>
              </w:rPr>
              <w:t>-</w:t>
            </w:r>
            <w:r w:rsidRPr="00DA127B">
              <w:rPr>
                <w:rFonts w:ascii="Arial" w:hAnsi="Arial" w:cs="Arial"/>
                <w:sz w:val="22"/>
                <w:szCs w:val="22"/>
              </w:rPr>
              <w:t>COV</w:t>
            </w:r>
            <w:r w:rsidRPr="00DA127B">
              <w:rPr>
                <w:rFonts w:ascii="Arial" w:hAnsi="Arial" w:cs="Arial"/>
                <w:sz w:val="22"/>
                <w:szCs w:val="22"/>
                <w:lang w:val="el-GR"/>
              </w:rPr>
              <w:t>-2</w:t>
            </w:r>
            <w:r w:rsidR="00595BCC">
              <w:rPr>
                <w:rFonts w:ascii="Arial" w:hAnsi="Arial" w:cs="Arial"/>
                <w:sz w:val="22"/>
                <w:szCs w:val="22"/>
                <w:lang w:val="el-GR"/>
              </w:rPr>
              <w:t>,</w:t>
            </w:r>
            <w:r w:rsidRPr="00DA127B">
              <w:rPr>
                <w:rFonts w:ascii="Arial" w:hAnsi="Arial" w:cs="Arial"/>
                <w:sz w:val="22"/>
                <w:szCs w:val="22"/>
                <w:lang w:val="el-GR"/>
              </w:rPr>
              <w:t xml:space="preserve"> που προκαλεί τη νόσο </w:t>
            </w:r>
            <w:r w:rsidRPr="00DA127B">
              <w:rPr>
                <w:rFonts w:ascii="Arial" w:hAnsi="Arial" w:cs="Arial"/>
                <w:sz w:val="22"/>
                <w:szCs w:val="22"/>
              </w:rPr>
              <w:t>COVID</w:t>
            </w:r>
            <w:r w:rsidRPr="00DA127B">
              <w:rPr>
                <w:rFonts w:ascii="Arial" w:hAnsi="Arial" w:cs="Arial"/>
                <w:sz w:val="22"/>
                <w:szCs w:val="22"/>
                <w:lang w:val="el-GR"/>
              </w:rPr>
              <w:t xml:space="preserve">-19. </w:t>
            </w:r>
            <w:r w:rsidRPr="00DA127B">
              <w:rPr>
                <w:rFonts w:ascii="Arial" w:hAnsi="Arial" w:cs="Arial"/>
                <w:sz w:val="22"/>
                <w:szCs w:val="22"/>
              </w:rPr>
              <w:t>H</w:t>
            </w:r>
            <w:r w:rsidRPr="00DA127B">
              <w:rPr>
                <w:rFonts w:ascii="Arial" w:hAnsi="Arial" w:cs="Arial"/>
                <w:sz w:val="22"/>
                <w:szCs w:val="22"/>
                <w:lang w:val="el-GR"/>
              </w:rPr>
              <w:t xml:space="preserve"> αντιμετώπισή της απαιτεί </w:t>
            </w:r>
            <w:r w:rsidR="008305E3">
              <w:rPr>
                <w:rFonts w:ascii="Arial" w:hAnsi="Arial" w:cs="Arial"/>
                <w:sz w:val="22"/>
                <w:szCs w:val="22"/>
                <w:lang w:val="el-GR"/>
              </w:rPr>
              <w:t xml:space="preserve">μέτρα </w:t>
            </w:r>
            <w:r w:rsidR="007B0AD2">
              <w:rPr>
                <w:rFonts w:ascii="Arial" w:hAnsi="Arial" w:cs="Arial"/>
                <w:sz w:val="22"/>
                <w:szCs w:val="22"/>
                <w:lang w:val="el-GR"/>
              </w:rPr>
              <w:t>περιορισμού των κοινωνικών επαφών</w:t>
            </w:r>
            <w:r w:rsidR="008305E3">
              <w:rPr>
                <w:rFonts w:ascii="Arial" w:hAnsi="Arial" w:cs="Arial"/>
                <w:sz w:val="22"/>
                <w:szCs w:val="22"/>
                <w:lang w:val="el-GR"/>
              </w:rPr>
              <w:t xml:space="preserve">, άρα -σε ό,τι αφορά την οικονομία- αυτό συνεπάγεται ένα ραγδαίο περιορισμό της οικονομικής δραστηριότητας, που εκδηλώνεται με την </w:t>
            </w:r>
            <w:r w:rsidRPr="00DA127B">
              <w:rPr>
                <w:rFonts w:ascii="Arial" w:hAnsi="Arial" w:cs="Arial"/>
                <w:sz w:val="22"/>
                <w:szCs w:val="22"/>
                <w:lang w:val="el-GR"/>
              </w:rPr>
              <w:t xml:space="preserve"> ταυτόχρονη μείωση της ζήτησης και της προσφοράς, </w:t>
            </w:r>
            <w:r w:rsidR="008305E3">
              <w:rPr>
                <w:rFonts w:ascii="Arial" w:hAnsi="Arial" w:cs="Arial"/>
                <w:sz w:val="22"/>
                <w:szCs w:val="22"/>
                <w:lang w:val="el-GR"/>
              </w:rPr>
              <w:t>οδηγώντας</w:t>
            </w:r>
            <w:r w:rsidRPr="00DA127B">
              <w:rPr>
                <w:rFonts w:ascii="Arial" w:hAnsi="Arial" w:cs="Arial"/>
                <w:sz w:val="22"/>
                <w:szCs w:val="22"/>
                <w:lang w:val="el-GR"/>
              </w:rPr>
              <w:t xml:space="preserve"> αναπόφευκτα σε ύφεση. </w:t>
            </w:r>
          </w:p>
          <w:p w:rsidR="006255C6" w:rsidRPr="00DA127B" w:rsidRDefault="008305E3" w:rsidP="00497755">
            <w:pPr>
              <w:spacing w:before="160" w:line="300" w:lineRule="exact"/>
              <w:rPr>
                <w:rFonts w:ascii="Arial" w:hAnsi="Arial" w:cs="Arial"/>
                <w:sz w:val="22"/>
                <w:szCs w:val="22"/>
                <w:lang w:val="el-GR"/>
              </w:rPr>
            </w:pPr>
            <w:r>
              <w:rPr>
                <w:rFonts w:ascii="Arial" w:hAnsi="Arial" w:cs="Arial"/>
                <w:sz w:val="22"/>
                <w:szCs w:val="22"/>
                <w:lang w:val="el-GR"/>
              </w:rPr>
              <w:t xml:space="preserve">Στις συνήθεις οικονομικές κρίσεις η μακροοικονομική πολιτική στοχεύει στην ενίσχυση της ζήτησης. Στην παρούσα κρίση, παρόλα αυτά, τα </w:t>
            </w:r>
            <w:r>
              <w:rPr>
                <w:rFonts w:ascii="Arial" w:hAnsi="Arial" w:cs="Arial"/>
                <w:sz w:val="22"/>
                <w:szCs w:val="22"/>
                <w:lang w:val="el-GR"/>
              </w:rPr>
              <w:lastRenderedPageBreak/>
              <w:t>μέτρα για την στήριξη της οικονομίας πρέπει εξίσου να ενισχύσουν την προσφορά, δεδομένου</w:t>
            </w:r>
            <w:r w:rsidR="006255C6" w:rsidRPr="00DA127B">
              <w:rPr>
                <w:rFonts w:ascii="Arial" w:hAnsi="Arial" w:cs="Arial"/>
                <w:sz w:val="22"/>
                <w:szCs w:val="22"/>
                <w:lang w:val="el-GR"/>
              </w:rPr>
              <w:t xml:space="preserve"> ότι επιχειρήσεις και εργαζόμενοι θα βρεθούν σε αδυναμία εκπλήρωσης των συμβατικών και οικονομικών τους υποχρεώσεων, καθώς οι κυβερνήσεις παίρνουν όλα τα απαραίτητα επιδημιολογικά μέτρα αντιμετώπισης μιας επείγουσας κατάστασης ιατρικού χαρακτήρα. </w:t>
            </w:r>
            <w:r>
              <w:rPr>
                <w:rFonts w:ascii="Arial" w:hAnsi="Arial" w:cs="Arial"/>
                <w:sz w:val="22"/>
                <w:szCs w:val="22"/>
                <w:lang w:val="el-GR"/>
              </w:rPr>
              <w:t xml:space="preserve">Υπό αυτή την έννοια, η τόνωση της ζήτησης από μόνη της δε θα οδηγήσει </w:t>
            </w:r>
            <w:r w:rsidR="006255C6" w:rsidRPr="00DA127B">
              <w:rPr>
                <w:rFonts w:ascii="Arial" w:hAnsi="Arial" w:cs="Arial"/>
                <w:sz w:val="22"/>
                <w:szCs w:val="22"/>
                <w:lang w:val="el-GR"/>
              </w:rPr>
              <w:t xml:space="preserve">σε </w:t>
            </w:r>
            <w:r>
              <w:rPr>
                <w:rFonts w:ascii="Arial" w:hAnsi="Arial" w:cs="Arial"/>
                <w:sz w:val="22"/>
                <w:szCs w:val="22"/>
                <w:lang w:val="el-GR"/>
              </w:rPr>
              <w:t xml:space="preserve">αντίστοιχη </w:t>
            </w:r>
            <w:r w:rsidR="006255C6" w:rsidRPr="00DA127B">
              <w:rPr>
                <w:rFonts w:ascii="Arial" w:hAnsi="Arial" w:cs="Arial"/>
                <w:sz w:val="22"/>
                <w:szCs w:val="22"/>
                <w:lang w:val="el-GR"/>
              </w:rPr>
              <w:t>αύξηση</w:t>
            </w:r>
            <w:r>
              <w:rPr>
                <w:rFonts w:ascii="Arial" w:hAnsi="Arial" w:cs="Arial"/>
                <w:sz w:val="22"/>
                <w:szCs w:val="22"/>
                <w:lang w:val="el-GR"/>
              </w:rPr>
              <w:t xml:space="preserve"> </w:t>
            </w:r>
            <w:r w:rsidR="006255C6" w:rsidRPr="00DA127B">
              <w:rPr>
                <w:rFonts w:ascii="Arial" w:hAnsi="Arial" w:cs="Arial"/>
                <w:sz w:val="22"/>
                <w:szCs w:val="22"/>
                <w:lang w:val="el-GR"/>
              </w:rPr>
              <w:t>της προσφοράς</w:t>
            </w:r>
            <w:r>
              <w:rPr>
                <w:rFonts w:ascii="Arial" w:hAnsi="Arial" w:cs="Arial"/>
                <w:sz w:val="22"/>
                <w:szCs w:val="22"/>
                <w:lang w:val="el-GR"/>
              </w:rPr>
              <w:t xml:space="preserve">. </w:t>
            </w:r>
            <w:r w:rsidR="00C92675">
              <w:rPr>
                <w:rFonts w:ascii="Arial" w:hAnsi="Arial" w:cs="Arial"/>
                <w:sz w:val="22"/>
                <w:szCs w:val="22"/>
                <w:lang w:val="el-GR"/>
              </w:rPr>
              <w:t xml:space="preserve">Αυτό συμβαίνει επειδή υπό τις παρούσες συνθήκες οι πολίτες </w:t>
            </w:r>
            <w:r w:rsidR="006255C6" w:rsidRPr="00DA127B">
              <w:rPr>
                <w:rFonts w:ascii="Arial" w:hAnsi="Arial" w:cs="Arial"/>
                <w:sz w:val="22"/>
                <w:szCs w:val="22"/>
                <w:lang w:val="el-GR"/>
              </w:rPr>
              <w:t>δε μπορ</w:t>
            </w:r>
            <w:r w:rsidR="00C92675">
              <w:rPr>
                <w:rFonts w:ascii="Arial" w:hAnsi="Arial" w:cs="Arial"/>
                <w:sz w:val="22"/>
                <w:szCs w:val="22"/>
                <w:lang w:val="el-GR"/>
              </w:rPr>
              <w:t xml:space="preserve">ούν </w:t>
            </w:r>
            <w:r w:rsidR="006255C6" w:rsidRPr="00DA127B">
              <w:rPr>
                <w:rFonts w:ascii="Arial" w:hAnsi="Arial" w:cs="Arial"/>
                <w:sz w:val="22"/>
                <w:szCs w:val="22"/>
                <w:lang w:val="el-GR"/>
              </w:rPr>
              <w:t>να καταναλώσ</w:t>
            </w:r>
            <w:r w:rsidR="00C92675">
              <w:rPr>
                <w:rFonts w:ascii="Arial" w:hAnsi="Arial" w:cs="Arial"/>
                <w:sz w:val="22"/>
                <w:szCs w:val="22"/>
                <w:lang w:val="el-GR"/>
              </w:rPr>
              <w:t>ουν, αφού</w:t>
            </w:r>
            <w:r w:rsidR="006255C6" w:rsidRPr="00DA127B">
              <w:rPr>
                <w:rFonts w:ascii="Arial" w:hAnsi="Arial" w:cs="Arial"/>
                <w:sz w:val="22"/>
                <w:szCs w:val="22"/>
                <w:lang w:val="el-GR"/>
              </w:rPr>
              <w:t xml:space="preserve"> τα καταστήματα είναι κλειστά</w:t>
            </w:r>
            <w:r w:rsidR="00C92675">
              <w:rPr>
                <w:rFonts w:ascii="Arial" w:hAnsi="Arial" w:cs="Arial"/>
                <w:sz w:val="22"/>
                <w:szCs w:val="22"/>
                <w:lang w:val="el-GR"/>
              </w:rPr>
              <w:t>, ενώ παράλληλα παραμένουν στο σπίτι τους, σύμφωνα με τις οδηγίες των δημόσιων αρχών, με σκοπό τον περιορισμό της εξάπλωσης του ιού. Παράλληλα οι επιχειρήσεις αδυνατούν να συνεχίσουν την ομαλή τους λειτουργία μένοντας πρακτικά με πολύ λιγότερους ή και χωρίς καθόλου εργαζόμενους. Σε ό,τι αφορά την εξ αποστάσεως εργασία, αυτή έχει τα όριά της</w:t>
            </w:r>
            <w:r w:rsidR="006255C6" w:rsidRPr="00DA127B">
              <w:rPr>
                <w:rFonts w:ascii="Arial" w:hAnsi="Arial" w:cs="Arial"/>
                <w:sz w:val="22"/>
                <w:szCs w:val="22"/>
                <w:lang w:val="el-GR"/>
              </w:rPr>
              <w:t xml:space="preserve">, </w:t>
            </w:r>
            <w:r w:rsidR="003A7D84">
              <w:rPr>
                <w:rFonts w:ascii="Arial" w:hAnsi="Arial" w:cs="Arial"/>
                <w:sz w:val="22"/>
                <w:szCs w:val="22"/>
                <w:lang w:val="el-GR"/>
              </w:rPr>
              <w:t>αφού</w:t>
            </w:r>
            <w:r w:rsidR="006255C6" w:rsidRPr="00DA127B">
              <w:rPr>
                <w:rFonts w:ascii="Arial" w:hAnsi="Arial" w:cs="Arial"/>
                <w:sz w:val="22"/>
                <w:szCs w:val="22"/>
                <w:lang w:val="el-GR"/>
              </w:rPr>
              <w:t xml:space="preserve"> </w:t>
            </w:r>
            <w:r w:rsidR="00C92675">
              <w:rPr>
                <w:rFonts w:ascii="Arial" w:hAnsi="Arial" w:cs="Arial"/>
                <w:sz w:val="22"/>
                <w:szCs w:val="22"/>
                <w:lang w:val="el-GR"/>
              </w:rPr>
              <w:t xml:space="preserve">αποτελεί αποτελεσματική επιλογή μοντέλου εργασίας  κυρίως στις περιπτώσεις </w:t>
            </w:r>
            <w:r w:rsidR="006255C6" w:rsidRPr="00DA127B">
              <w:rPr>
                <w:rFonts w:ascii="Arial" w:hAnsi="Arial" w:cs="Arial"/>
                <w:sz w:val="22"/>
                <w:szCs w:val="22"/>
                <w:lang w:val="el-GR"/>
              </w:rPr>
              <w:t xml:space="preserve">εργαζομένων που παράγουν έργο γραφείου. Η </w:t>
            </w:r>
            <w:r w:rsidR="00C92675">
              <w:rPr>
                <w:rFonts w:ascii="Arial" w:hAnsi="Arial" w:cs="Arial"/>
                <w:sz w:val="22"/>
                <w:szCs w:val="22"/>
                <w:lang w:val="el-GR"/>
              </w:rPr>
              <w:t xml:space="preserve">ενσωμάτωση της </w:t>
            </w:r>
            <w:r w:rsidR="006255C6" w:rsidRPr="00DA127B">
              <w:rPr>
                <w:rFonts w:ascii="Arial" w:hAnsi="Arial" w:cs="Arial"/>
                <w:sz w:val="22"/>
                <w:szCs w:val="22"/>
                <w:lang w:val="el-GR"/>
              </w:rPr>
              <w:t>ρομποτική</w:t>
            </w:r>
            <w:r w:rsidR="00C92675">
              <w:rPr>
                <w:rFonts w:ascii="Arial" w:hAnsi="Arial" w:cs="Arial"/>
                <w:sz w:val="22"/>
                <w:szCs w:val="22"/>
                <w:lang w:val="el-GR"/>
              </w:rPr>
              <w:t xml:space="preserve">ς στην παραγωγή έχει επίσης περιορισμένα αποτελέσματα, δεδομένου ότι δεν είναι </w:t>
            </w:r>
            <w:r w:rsidR="006255C6" w:rsidRPr="00DA127B">
              <w:rPr>
                <w:rFonts w:ascii="Arial" w:hAnsi="Arial" w:cs="Arial"/>
                <w:sz w:val="22"/>
                <w:szCs w:val="22"/>
                <w:lang w:val="el-GR"/>
              </w:rPr>
              <w:t>διαδεδομένη πρακτική. Το ηλεκτρονικό εμπόριο προϋποθέτει ότι λειτουργούν τα εργοστάσια</w:t>
            </w:r>
            <w:r w:rsidR="00C92675">
              <w:rPr>
                <w:rFonts w:ascii="Arial" w:hAnsi="Arial" w:cs="Arial"/>
                <w:sz w:val="22"/>
                <w:szCs w:val="22"/>
                <w:lang w:val="el-GR"/>
              </w:rPr>
              <w:t xml:space="preserve">, ότι </w:t>
            </w:r>
            <w:r w:rsidR="006255C6" w:rsidRPr="00DA127B">
              <w:rPr>
                <w:rFonts w:ascii="Arial" w:hAnsi="Arial" w:cs="Arial"/>
                <w:sz w:val="22"/>
                <w:szCs w:val="22"/>
                <w:lang w:val="el-GR"/>
              </w:rPr>
              <w:t xml:space="preserve">παράγουν προϊόντα και ότι γίνονται </w:t>
            </w:r>
            <w:r w:rsidR="00C92675">
              <w:rPr>
                <w:rFonts w:ascii="Arial" w:hAnsi="Arial" w:cs="Arial"/>
                <w:sz w:val="22"/>
                <w:szCs w:val="22"/>
                <w:lang w:val="el-GR"/>
              </w:rPr>
              <w:t xml:space="preserve">ομαλά οι </w:t>
            </w:r>
            <w:r w:rsidR="006255C6" w:rsidRPr="00DA127B">
              <w:rPr>
                <w:rFonts w:ascii="Arial" w:hAnsi="Arial" w:cs="Arial"/>
                <w:sz w:val="22"/>
                <w:szCs w:val="22"/>
                <w:lang w:val="el-GR"/>
              </w:rPr>
              <w:t xml:space="preserve">μεταφορές και λειτουργεί η εφοδιαστική αλυσίδα. </w:t>
            </w:r>
            <w:r w:rsidR="00FE0414">
              <w:rPr>
                <w:rFonts w:ascii="Arial" w:hAnsi="Arial" w:cs="Arial"/>
                <w:sz w:val="22"/>
                <w:szCs w:val="22"/>
                <w:lang w:val="el-GR"/>
              </w:rPr>
              <w:t>Άρα, διερευνώντας πιθανά σενάρια οικονομικών πολιτικών, η βέλτιστη επιλογή υπό τις σημερινές συνθήκες είναι</w:t>
            </w:r>
            <w:r w:rsidR="006255C6" w:rsidRPr="00DA127B">
              <w:rPr>
                <w:rFonts w:ascii="Arial" w:hAnsi="Arial" w:cs="Arial"/>
                <w:sz w:val="22"/>
                <w:szCs w:val="22"/>
                <w:lang w:val="el-GR"/>
              </w:rPr>
              <w:t xml:space="preserve"> η κρατική στήριξη να κατευθυνθεί εκεί όπου είναι απαραίτητη. Να μη μείνει εργαζόμενος χωρίς ένα ελάχιστο εισόδημα, να μην κλείσει επιχείρηση επειδή δεν μπορεί να παρά</w:t>
            </w:r>
            <w:r w:rsidR="00FE0414">
              <w:rPr>
                <w:rFonts w:ascii="Arial" w:hAnsi="Arial" w:cs="Arial"/>
                <w:sz w:val="22"/>
                <w:szCs w:val="22"/>
                <w:lang w:val="el-GR"/>
              </w:rPr>
              <w:t>γ</w:t>
            </w:r>
            <w:r w:rsidR="006255C6" w:rsidRPr="00DA127B">
              <w:rPr>
                <w:rFonts w:ascii="Arial" w:hAnsi="Arial" w:cs="Arial"/>
                <w:sz w:val="22"/>
                <w:szCs w:val="22"/>
                <w:lang w:val="el-GR"/>
              </w:rPr>
              <w:t xml:space="preserve">ει προϊόντα και υπηρεσίες, </w:t>
            </w:r>
            <w:r w:rsidR="00FE0414">
              <w:rPr>
                <w:rFonts w:ascii="Arial" w:hAnsi="Arial" w:cs="Arial"/>
                <w:sz w:val="22"/>
                <w:szCs w:val="22"/>
                <w:lang w:val="el-GR"/>
              </w:rPr>
              <w:t xml:space="preserve">την ίδια στιγμή που </w:t>
            </w:r>
            <w:r w:rsidR="006255C6" w:rsidRPr="00DA127B">
              <w:rPr>
                <w:rFonts w:ascii="Arial" w:hAnsi="Arial" w:cs="Arial"/>
                <w:sz w:val="22"/>
                <w:szCs w:val="22"/>
                <w:lang w:val="el-GR"/>
              </w:rPr>
              <w:t xml:space="preserve">οι υποχρεώσεις εργαζομένων και επιχειρήσεων προς </w:t>
            </w:r>
            <w:r w:rsidR="00FE0414">
              <w:rPr>
                <w:rFonts w:ascii="Arial" w:hAnsi="Arial" w:cs="Arial"/>
                <w:sz w:val="22"/>
                <w:szCs w:val="22"/>
                <w:lang w:val="el-GR"/>
              </w:rPr>
              <w:t xml:space="preserve">τις </w:t>
            </w:r>
            <w:r w:rsidR="006255C6" w:rsidRPr="00DA127B">
              <w:rPr>
                <w:rFonts w:ascii="Arial" w:hAnsi="Arial" w:cs="Arial"/>
                <w:sz w:val="22"/>
                <w:szCs w:val="22"/>
                <w:lang w:val="el-GR"/>
              </w:rPr>
              <w:t xml:space="preserve">τράπεζες, την εφορία, τα ασφαλιστικά ταμεία, άλλες επιχειρήσεις, κλπ., αν και μειωμένες, θα συνεχίσουν να τρέχουν. </w:t>
            </w:r>
          </w:p>
          <w:p w:rsidR="00C72789"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t xml:space="preserve">Η κρατική αρωγή είναι απαραίτητο να παρέχεται γενναιόδωρα για όσο καιρό διαρκέσει η «κοινωνική απομόνωση», το «κλείσιμο στις επιχειρήσεις» και ο περιορισμός στην ελεύθερη μετακίνηση ανθρώπων μεταξύ </w:t>
            </w:r>
            <w:r w:rsidR="00D872AE">
              <w:rPr>
                <w:rFonts w:ascii="Arial" w:hAnsi="Arial" w:cs="Arial"/>
                <w:sz w:val="22"/>
                <w:szCs w:val="22"/>
                <w:lang w:val="el-GR"/>
              </w:rPr>
              <w:t xml:space="preserve">των </w:t>
            </w:r>
            <w:r w:rsidRPr="00DA127B">
              <w:rPr>
                <w:rFonts w:ascii="Arial" w:hAnsi="Arial" w:cs="Arial"/>
                <w:sz w:val="22"/>
                <w:szCs w:val="22"/>
                <w:lang w:val="el-GR"/>
              </w:rPr>
              <w:t xml:space="preserve">χωρών. Ήδη, οι κυβερνήσεις, περιλαμβανομένης της ελληνικής, έχουν ανακοινώσει μια πληθώρα μέτρων στήριξης για εργαζόμενους και επιχειρήσεις. Σημαντικές παράμετροι στην χορήγηση της αρωγής είναι το μέγεθος και η ταχύτητα της δημοσιονομικής </w:t>
            </w:r>
            <w:r w:rsidRPr="00DA127B">
              <w:rPr>
                <w:rFonts w:ascii="Arial" w:hAnsi="Arial" w:cs="Arial"/>
                <w:sz w:val="22"/>
                <w:szCs w:val="22"/>
                <w:lang w:val="el-GR"/>
              </w:rPr>
              <w:lastRenderedPageBreak/>
              <w:t xml:space="preserve">προώθησης πόρων στην οικονομία. Λόγω της μαζικότητας των περιπτώσεων της αρωγής, ιδίως σε οικονομίες όπως η ελληνική, όπου οι μικρές και πολύ μικρές επιχειρήσεις απασχολούν την πλειοψηφία των εργαζομένων, είναι απαραίτητο οι πόροι να διοχετευθούν άμεσα, </w:t>
            </w:r>
            <w:r w:rsidR="00C97DB5">
              <w:rPr>
                <w:rFonts w:ascii="Arial" w:hAnsi="Arial" w:cs="Arial"/>
                <w:sz w:val="22"/>
                <w:szCs w:val="22"/>
                <w:lang w:val="el-GR"/>
              </w:rPr>
              <w:t xml:space="preserve">χωρίς γραφειοκρατικές διαδικασίες, </w:t>
            </w:r>
            <w:r w:rsidRPr="00DA127B">
              <w:rPr>
                <w:rFonts w:ascii="Arial" w:hAnsi="Arial" w:cs="Arial"/>
                <w:sz w:val="22"/>
                <w:szCs w:val="22"/>
                <w:lang w:val="el-GR"/>
              </w:rPr>
              <w:t>ενδεχομένως και ανεξαρτήτως κριτηρίων αναγκαιότητας και σκοπιμότητας, σε όλους τους εργαζομένους και επιχειρήσεις</w:t>
            </w:r>
            <w:r w:rsidR="008D448F">
              <w:rPr>
                <w:rFonts w:ascii="Arial" w:hAnsi="Arial" w:cs="Arial"/>
                <w:sz w:val="22"/>
                <w:szCs w:val="22"/>
                <w:lang w:val="el-GR"/>
              </w:rPr>
              <w:t xml:space="preserve">. Αυτή η επιλογή δημιουργεί τον κίνδυνο της σπατάλης για κάποιους από τους έκτακτους πόρους, που θα διοχετευθούν στην οικονομία, όμως υπό τις τρέχουσες συνθήκες μεγαλύτερο βάρος θα πρέπει να δοθεί στο όφελος που θα προκύψει από την ταχεία ένεση ρευστότητας στην οικονομία, η οποία συρρικνώνεται ταχύτατα λόγω των έκτακτων συνθηκών της κρίσης. </w:t>
            </w:r>
            <w:r w:rsidRPr="00DA127B">
              <w:rPr>
                <w:rFonts w:ascii="Arial" w:hAnsi="Arial" w:cs="Arial"/>
                <w:sz w:val="22"/>
                <w:szCs w:val="22"/>
                <w:lang w:val="el-GR"/>
              </w:rPr>
              <w:t xml:space="preserve"> </w:t>
            </w:r>
            <w:r w:rsidR="008D448F">
              <w:rPr>
                <w:rFonts w:ascii="Arial" w:hAnsi="Arial" w:cs="Arial"/>
                <w:sz w:val="22"/>
                <w:szCs w:val="22"/>
                <w:lang w:val="el-GR"/>
              </w:rPr>
              <w:t xml:space="preserve">Η απελευθέρωση των πόρων πρέπει να γίνει αξιοποιώντας τα ηλεκτρονικά μέσα, </w:t>
            </w:r>
            <w:r w:rsidRPr="00DA127B">
              <w:rPr>
                <w:rFonts w:ascii="Arial" w:hAnsi="Arial" w:cs="Arial"/>
                <w:sz w:val="22"/>
                <w:szCs w:val="22"/>
                <w:lang w:val="el-GR"/>
              </w:rPr>
              <w:t xml:space="preserve">παρακάμπτοντας τις </w:t>
            </w:r>
            <w:r w:rsidR="008D448F">
              <w:rPr>
                <w:rFonts w:ascii="Arial" w:hAnsi="Arial" w:cs="Arial"/>
                <w:sz w:val="22"/>
                <w:szCs w:val="22"/>
                <w:lang w:val="el-GR"/>
              </w:rPr>
              <w:t xml:space="preserve">δαιδαλώδεις </w:t>
            </w:r>
            <w:r w:rsidRPr="00DA127B">
              <w:rPr>
                <w:rFonts w:ascii="Arial" w:hAnsi="Arial" w:cs="Arial"/>
                <w:sz w:val="22"/>
                <w:szCs w:val="22"/>
                <w:lang w:val="el-GR"/>
              </w:rPr>
              <w:t>διαδικασίες αιτήσεων, υποβολής δικαιολογητικών κ.ο.κ.</w:t>
            </w:r>
            <w:r w:rsidR="008D448F">
              <w:rPr>
                <w:rFonts w:ascii="Arial" w:hAnsi="Arial" w:cs="Arial"/>
                <w:sz w:val="22"/>
                <w:szCs w:val="22"/>
                <w:lang w:val="el-GR"/>
              </w:rPr>
              <w:t>, δεδομένου ότι</w:t>
            </w:r>
            <w:r w:rsidR="00790C58">
              <w:rPr>
                <w:rFonts w:ascii="Arial" w:hAnsi="Arial" w:cs="Arial"/>
                <w:sz w:val="22"/>
                <w:szCs w:val="22"/>
                <w:lang w:val="el-GR"/>
              </w:rPr>
              <w:t xml:space="preserve"> λόγω της άμεσης ανάγκης για τη διοχέτευση πόρων στην οικονομία, εξαντλητικές διαδικασίες πιστωτικών κριτηρίων, </w:t>
            </w:r>
            <w:r w:rsidRPr="00DA127B">
              <w:rPr>
                <w:rFonts w:ascii="Arial" w:hAnsi="Arial" w:cs="Arial"/>
                <w:sz w:val="22"/>
                <w:szCs w:val="22"/>
                <w:lang w:val="el-GR"/>
              </w:rPr>
              <w:t>χειρουργικής ακριβείας παρεμβάσ</w:t>
            </w:r>
            <w:r w:rsidR="002A7648">
              <w:rPr>
                <w:rFonts w:ascii="Arial" w:hAnsi="Arial" w:cs="Arial"/>
                <w:sz w:val="22"/>
                <w:szCs w:val="22"/>
                <w:lang w:val="el-GR"/>
              </w:rPr>
              <w:t xml:space="preserve">εις </w:t>
            </w:r>
            <w:r w:rsidRPr="00DA127B">
              <w:rPr>
                <w:rFonts w:ascii="Arial" w:hAnsi="Arial" w:cs="Arial"/>
                <w:sz w:val="22"/>
                <w:szCs w:val="22"/>
                <w:lang w:val="el-GR"/>
              </w:rPr>
              <w:t xml:space="preserve">κατά κλάδο οικονομικής δραστηριότητας, </w:t>
            </w:r>
            <w:r w:rsidR="00790C58">
              <w:rPr>
                <w:rFonts w:ascii="Arial" w:hAnsi="Arial" w:cs="Arial"/>
                <w:sz w:val="22"/>
                <w:szCs w:val="22"/>
                <w:lang w:val="el-GR"/>
              </w:rPr>
              <w:t xml:space="preserve">ή </w:t>
            </w:r>
            <w:r w:rsidR="002A7648">
              <w:rPr>
                <w:rFonts w:ascii="Arial" w:hAnsi="Arial" w:cs="Arial"/>
                <w:sz w:val="22"/>
                <w:szCs w:val="22"/>
                <w:lang w:val="el-GR"/>
              </w:rPr>
              <w:t>κριτήρια</w:t>
            </w:r>
            <w:r w:rsidR="00790C58">
              <w:rPr>
                <w:rFonts w:ascii="Arial" w:hAnsi="Arial" w:cs="Arial"/>
                <w:sz w:val="22"/>
                <w:szCs w:val="22"/>
                <w:lang w:val="el-GR"/>
              </w:rPr>
              <w:t xml:space="preserve"> </w:t>
            </w:r>
            <w:r w:rsidR="007200C0">
              <w:rPr>
                <w:rFonts w:ascii="Arial" w:hAnsi="Arial" w:cs="Arial"/>
                <w:sz w:val="22"/>
                <w:szCs w:val="22"/>
                <w:lang w:val="el-GR"/>
              </w:rPr>
              <w:t xml:space="preserve"> προσβασιμότητας</w:t>
            </w:r>
            <w:r w:rsidR="008D448F">
              <w:rPr>
                <w:rFonts w:ascii="Arial" w:hAnsi="Arial" w:cs="Arial"/>
                <w:sz w:val="22"/>
                <w:szCs w:val="22"/>
                <w:lang w:val="el-GR"/>
              </w:rPr>
              <w:t>, τα οποία ε</w:t>
            </w:r>
            <w:r w:rsidR="007200C0">
              <w:rPr>
                <w:rFonts w:ascii="Arial" w:hAnsi="Arial" w:cs="Arial"/>
                <w:sz w:val="22"/>
                <w:szCs w:val="22"/>
                <w:lang w:val="el-GR"/>
              </w:rPr>
              <w:t>ίναι δύσκολο να αξιολογη</w:t>
            </w:r>
            <w:r w:rsidRPr="00DA127B">
              <w:rPr>
                <w:rFonts w:ascii="Arial" w:hAnsi="Arial" w:cs="Arial"/>
                <w:sz w:val="22"/>
                <w:szCs w:val="22"/>
                <w:lang w:val="el-GR"/>
              </w:rPr>
              <w:t>θούν ταχέως αν συντρέχουν ή όχι</w:t>
            </w:r>
            <w:r w:rsidR="00790C58">
              <w:rPr>
                <w:rFonts w:ascii="Arial" w:hAnsi="Arial" w:cs="Arial"/>
                <w:sz w:val="22"/>
                <w:szCs w:val="22"/>
                <w:lang w:val="el-GR"/>
              </w:rPr>
              <w:t>, θα καταστήσουν τα μέτρα ατελέσφορά</w:t>
            </w:r>
            <w:r w:rsidRPr="00DA127B">
              <w:rPr>
                <w:rFonts w:ascii="Arial" w:hAnsi="Arial" w:cs="Arial"/>
                <w:sz w:val="22"/>
                <w:szCs w:val="22"/>
                <w:lang w:val="el-GR"/>
              </w:rPr>
              <w:t xml:space="preserve">. </w:t>
            </w:r>
          </w:p>
          <w:p w:rsidR="006255C6" w:rsidRPr="00DA127B"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t xml:space="preserve">Όσον αφορά στην Ελλάδα ειδικότερα, η χώρα μας διαθέτει απόθεμα ασφαλείας άνω των €30 δισ., πόροι που χτίστηκαν με τα πρωτογενή πλεονάσματα και με προσφυγή σε εξωτερικό δανεισμό, για να στηρίξουν την έξοδο της χώρας στις αγορές. Σύμφωνα με τον οικονομικό τύπο, η Γερμανία ήδη ετοιμάζεται να βγει στις αγορές για €350 δισ. περίπου, ενώ σχεδιάζεται και η δημιουργία ενός ταμείου διάσωσης γερμανικών επιχειρήσεων ύψους €600 δισ. Συνεπώς, η ελληνική κυβέρνηση θα πρέπει να διερευνήσει την δυνατότητα να δανειστεί στις διεθνείς αγορές, τώρα που μπορεί να αξιοποιήσει και το πρόγραμμα αγοράς ελληνικών ομολόγων ύψους €12 δισ. από την Ευρωπαϊκή Κεντρική Τράπεζα, και, ταυτόχρονα, να κάνει χρήση, σε συμφωνία με τους εταίρους, </w:t>
            </w:r>
            <w:r w:rsidR="00C72789">
              <w:rPr>
                <w:rFonts w:ascii="Arial" w:hAnsi="Arial" w:cs="Arial"/>
                <w:sz w:val="22"/>
                <w:szCs w:val="22"/>
                <w:lang w:val="el-GR"/>
              </w:rPr>
              <w:t>μέρους του αποθέματος ασφαλείας</w:t>
            </w:r>
            <w:r w:rsidR="00790C58">
              <w:rPr>
                <w:rFonts w:ascii="Arial" w:hAnsi="Arial" w:cs="Arial"/>
                <w:sz w:val="22"/>
                <w:szCs w:val="22"/>
                <w:lang w:val="el-GR"/>
              </w:rPr>
              <w:t>, που διαθέτει, για την αντιμετώπιση των οικονομικών επιπτώσεων της πανδημίας</w:t>
            </w:r>
            <w:r w:rsidRPr="00DA127B">
              <w:rPr>
                <w:rFonts w:ascii="Arial" w:hAnsi="Arial" w:cs="Arial"/>
                <w:sz w:val="22"/>
                <w:szCs w:val="22"/>
                <w:lang w:val="el-GR"/>
              </w:rPr>
              <w:t>.</w:t>
            </w:r>
          </w:p>
          <w:p w:rsidR="006255C6" w:rsidRPr="00DA127B"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lastRenderedPageBreak/>
              <w:t xml:space="preserve">Τα καλά νέα είναι ότι ήδη </w:t>
            </w:r>
            <w:r w:rsidR="00790C58">
              <w:rPr>
                <w:rFonts w:ascii="Arial" w:hAnsi="Arial" w:cs="Arial"/>
                <w:sz w:val="22"/>
                <w:szCs w:val="22"/>
                <w:lang w:val="el-GR"/>
              </w:rPr>
              <w:t xml:space="preserve">η παγκόσμια επιστημονική κοινότητα εργάζεται συστηματικά για την παραγωγή φαρμάκων και εμβολίων κατά του κορωνοϊού. </w:t>
            </w:r>
            <w:r w:rsidRPr="00DA127B">
              <w:rPr>
                <w:rFonts w:ascii="Arial" w:hAnsi="Arial" w:cs="Arial"/>
                <w:sz w:val="22"/>
                <w:szCs w:val="22"/>
                <w:lang w:val="el-GR"/>
              </w:rPr>
              <w:t>Συνεπώς, έχουμε μια οικονομική κρίση που δεν έχει σχέση με την προηγούμενη μεγάλη χρηματοοικονομική κρίση και ύφεση του 2008-9, που απαιτεί, όμως, μαζική κρατική παρέμβαση για περιορισμένη χρονική διάρκεια. Αργά ή γρήγορα, η κανονικότητα θα επανέλθει. Όταν αυτό συμβεί, προέχει οι απώλειες ανθρώπινης ζωής να έχουν περιοριστεί στο ελάχιστο δυνατό</w:t>
            </w:r>
            <w:r w:rsidR="00790C58">
              <w:rPr>
                <w:rFonts w:ascii="Arial" w:hAnsi="Arial" w:cs="Arial"/>
                <w:sz w:val="22"/>
                <w:szCs w:val="22"/>
                <w:lang w:val="el-GR"/>
              </w:rPr>
              <w:t xml:space="preserve">, ενώ παράλληλα </w:t>
            </w:r>
            <w:r w:rsidRPr="00DA127B">
              <w:rPr>
                <w:rFonts w:ascii="Arial" w:hAnsi="Arial" w:cs="Arial"/>
                <w:sz w:val="22"/>
                <w:szCs w:val="22"/>
                <w:lang w:val="el-GR"/>
              </w:rPr>
              <w:t>να μην έχουν χαθεί παρά όσο το δυνατό λιγότερες θέσεις εργασίας και επιχειρήσεις</w:t>
            </w:r>
            <w:r w:rsidR="00790C58">
              <w:rPr>
                <w:rFonts w:ascii="Arial" w:hAnsi="Arial" w:cs="Arial"/>
                <w:sz w:val="22"/>
                <w:szCs w:val="22"/>
                <w:lang w:val="el-GR"/>
              </w:rPr>
              <w:t xml:space="preserve">. </w:t>
            </w:r>
          </w:p>
          <w:p w:rsidR="00550563"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t>Η ελληνική οικονομία, έχοντας καταφέρει μόλις πρόσφατα να εξέλθει από μία παρατεταμένη και βαθιά περίοδο ύφεσης, βρίσκεται αντιμέτωπη με την πρόκληση της ραγδαίας εξάπλωσης της πανδημίας του κορωνοϊού. Τα μέχρι στιγμής διαθέσιμα στοιχεία δεν είναι επαρκή για την αποτύπωση των πιθανών επιπτώσεων</w:t>
            </w:r>
            <w:r w:rsidR="003A7D84">
              <w:rPr>
                <w:rFonts w:ascii="Arial" w:hAnsi="Arial" w:cs="Arial"/>
                <w:sz w:val="22"/>
                <w:szCs w:val="22"/>
                <w:lang w:val="el-GR"/>
              </w:rPr>
              <w:t>,</w:t>
            </w:r>
            <w:r w:rsidRPr="00DA127B">
              <w:rPr>
                <w:rFonts w:ascii="Arial" w:hAnsi="Arial" w:cs="Arial"/>
                <w:sz w:val="22"/>
                <w:szCs w:val="22"/>
                <w:lang w:val="el-GR"/>
              </w:rPr>
              <w:t xml:space="preserve"> ούτε προσφέρουν ενδείξεις για ασφαλείς εκτιμήσεις. Η </w:t>
            </w:r>
            <w:hyperlink r:id="rId12" w:history="1">
              <w:r w:rsidRPr="00DA127B">
                <w:rPr>
                  <w:rStyle w:val="-"/>
                  <w:rFonts w:ascii="Arial" w:hAnsi="Arial" w:cs="Arial"/>
                  <w:sz w:val="22"/>
                  <w:szCs w:val="22"/>
                  <w:lang w:val="el-GR"/>
                </w:rPr>
                <w:t>Ευρωπαϊκή Επιτροπή (ΕΕ) εκτιμά</w:t>
              </w:r>
            </w:hyperlink>
            <w:r w:rsidRPr="00DA127B">
              <w:rPr>
                <w:rFonts w:ascii="Arial" w:hAnsi="Arial" w:cs="Arial"/>
                <w:sz w:val="22"/>
                <w:szCs w:val="22"/>
                <w:lang w:val="el-GR"/>
              </w:rPr>
              <w:t xml:space="preserve"> ότι ο ρυθμός ανάπτυξης στην Ευρώπη το 2020 θα επιβραδυνθεί κατά 2,5 π.μ. και θα διαμορφωθεί σε </w:t>
            </w:r>
            <w:r w:rsidR="00C05EAF">
              <w:rPr>
                <w:rFonts w:ascii="Arial" w:hAnsi="Arial" w:cs="Arial"/>
                <w:sz w:val="22"/>
                <w:szCs w:val="22"/>
                <w:lang w:val="el-GR"/>
              </w:rPr>
              <w:t xml:space="preserve">    </w:t>
            </w:r>
            <w:r w:rsidRPr="00DA127B">
              <w:rPr>
                <w:rFonts w:ascii="Arial" w:hAnsi="Arial" w:cs="Arial"/>
                <w:sz w:val="22"/>
                <w:szCs w:val="22"/>
                <w:lang w:val="el-GR"/>
              </w:rPr>
              <w:t xml:space="preserve">-1% περίπου. Την ίδια ώρα, σύμφωνα με δημοσίευμα της </w:t>
            </w:r>
            <w:r w:rsidRPr="00DA127B">
              <w:rPr>
                <w:rFonts w:ascii="Arial" w:hAnsi="Arial" w:cs="Arial"/>
                <w:sz w:val="22"/>
                <w:szCs w:val="22"/>
              </w:rPr>
              <w:t>Frankfurter</w:t>
            </w:r>
            <w:r w:rsidRPr="00DA127B">
              <w:rPr>
                <w:rFonts w:ascii="Arial" w:hAnsi="Arial" w:cs="Arial"/>
                <w:sz w:val="22"/>
                <w:szCs w:val="22"/>
                <w:lang w:val="el-GR"/>
              </w:rPr>
              <w:t xml:space="preserve"> </w:t>
            </w:r>
            <w:r w:rsidRPr="00DA127B">
              <w:rPr>
                <w:rFonts w:ascii="Arial" w:hAnsi="Arial" w:cs="Arial"/>
                <w:sz w:val="22"/>
                <w:szCs w:val="22"/>
              </w:rPr>
              <w:t>Allgemeine</w:t>
            </w:r>
            <w:r w:rsidRPr="00DA127B">
              <w:rPr>
                <w:rFonts w:ascii="Arial" w:hAnsi="Arial" w:cs="Arial"/>
                <w:sz w:val="22"/>
                <w:szCs w:val="22"/>
                <w:lang w:val="el-GR"/>
              </w:rPr>
              <w:t xml:space="preserve"> (17 Μαρτίου 2020), η επικεφαλής της Ευρωπαϊκής Κεντρικής Τράπεζας (ΕΚΤ), Κριστίν Λαγκάρντ, δήλωσε στους ευρωπαίους ηγέτες, κατά τη Σύνοδο Κορυφής στις 17 Μαρτίου 2020, ότι αν τα μέτρα περιορισμού μετάδοσης του κορωνοϊού διαρκέσουν τρεις μήνες η ύφεση στην Ευρώπη μπορεί να φτάσει στο -5% το 2020. </w:t>
            </w:r>
          </w:p>
          <w:p w:rsidR="00550563" w:rsidRPr="005A50C2" w:rsidRDefault="00550563" w:rsidP="00DA127B">
            <w:pPr>
              <w:spacing w:before="160" w:line="300" w:lineRule="exact"/>
              <w:rPr>
                <w:rFonts w:ascii="Arial" w:hAnsi="Arial" w:cs="Arial"/>
                <w:sz w:val="22"/>
                <w:szCs w:val="22"/>
                <w:lang w:val="el-GR"/>
              </w:rPr>
            </w:pPr>
            <w:r w:rsidRPr="005A50C2">
              <w:rPr>
                <w:rFonts w:ascii="Arial" w:hAnsi="Arial" w:cs="Arial"/>
                <w:sz w:val="22"/>
                <w:szCs w:val="22"/>
                <w:lang w:val="el-GR"/>
              </w:rPr>
              <w:t xml:space="preserve">Οι πρώτες ενδείξεις για την πορεία της ευρωπαϊκής οικονομίας είναι αποθαρρυντικές. Η καταναλωτική εμπιστοσύνη στην Ευρωζώνη διαμορφώθηκε στις -11,6 μονάδες τον Μάρτιο του 2020, σημειώνοντας πτώση 5 μονάδων σε σύγκριση με τον προηγούμενο μήνα, σύμφωνα με την προκαταρτική εκτίμηση της Ευρωπαϊκής Επιτροπής (flash estimate). Αν και το επίπεδο αυτό είναι υψηλότερο από εκείνα που είχαν καταγραφεί κατά τη χρηματοπιστωτική κρίση το 2008  και μέχρι τον Μάρτιο του 2014 (Μ.Ο. Οκτ 2008 – Μαρ 2014 = -16,8 μονάδες), η πτώση των 5 μονάδων σε μηνιαία βάση είναι η μεγαλύτερη που έχει καταγραφεί στην ιστορία του δείκτη (από το 1985). Επιπρόσθετα, το επίπεδο των -11,6 μονάδων είναι χαμηλότερο από τον μακροχρόνιο </w:t>
            </w:r>
            <w:r w:rsidRPr="005A50C2">
              <w:rPr>
                <w:rFonts w:ascii="Arial" w:hAnsi="Arial" w:cs="Arial"/>
                <w:sz w:val="22"/>
                <w:szCs w:val="22"/>
                <w:lang w:val="el-GR"/>
              </w:rPr>
              <w:lastRenderedPageBreak/>
              <w:t>μέσο όρο (2000 – 2019) των -11 μονάδων. Σημειώνεται ότι, λόγω της κρίσης της εξάπλωσης του κορωνοϊού και των σχετικών περιοριστικών μέτρων, η συλλογή δεδομένων τον Μάρτιο του 2020 ολοκληρώθηκε νωρίτερα από ό,τι συνήθως, ενώ συγκεντρώθηκε μόνο το 15% των απαντήσεων των καταναλωτών. Ανάλογη πτώση καταγράφεται και στον σύνθετο Δείκτη Υπευθύνων Προμηθειών (Composite PMI) στην Ευρωζώνη και στη Γερμανία (σύμφωνα με την προκαταρτική εκτίμηση για τον Μάρτιο 2020), ο οποίος ακολουθεί αντίστοιχη πορεία με τον Δείκτη Υπευθύνων Προμηθειών στη μεταποίηση (Manufacturing PMI) στην Κίνα</w:t>
            </w:r>
            <w:r w:rsidR="00401F1A" w:rsidRPr="005A50C2">
              <w:rPr>
                <w:rFonts w:ascii="Arial" w:hAnsi="Arial" w:cs="Arial"/>
                <w:sz w:val="22"/>
                <w:szCs w:val="22"/>
                <w:lang w:val="el-GR"/>
              </w:rPr>
              <w:t xml:space="preserve"> (Διάγραμμα 1</w:t>
            </w:r>
            <w:r w:rsidR="00401F1A" w:rsidRPr="005A50C2">
              <w:rPr>
                <w:rFonts w:ascii="Arial" w:hAnsi="Arial" w:cs="Arial"/>
                <w:sz w:val="22"/>
                <w:szCs w:val="22"/>
                <w:vertAlign w:val="superscript"/>
                <w:lang w:val="el-GR"/>
              </w:rPr>
              <w:t>ης</w:t>
            </w:r>
            <w:r w:rsidR="00401F1A" w:rsidRPr="005A50C2">
              <w:rPr>
                <w:rFonts w:ascii="Arial" w:hAnsi="Arial" w:cs="Arial"/>
                <w:sz w:val="22"/>
                <w:szCs w:val="22"/>
                <w:lang w:val="el-GR"/>
              </w:rPr>
              <w:t xml:space="preserve"> σελίδας και </w:t>
            </w:r>
            <w:r w:rsidR="00401F1A" w:rsidRPr="005A50C2">
              <w:rPr>
                <w:rFonts w:ascii="Arial" w:hAnsi="Arial" w:cs="Arial"/>
                <w:b/>
                <w:color w:val="00B0F0"/>
                <w:sz w:val="22"/>
                <w:szCs w:val="22"/>
                <w:lang w:val="el-GR"/>
              </w:rPr>
              <w:t>Δ01</w:t>
            </w:r>
            <w:r w:rsidR="00401F1A" w:rsidRPr="005A50C2">
              <w:rPr>
                <w:rFonts w:ascii="Arial" w:hAnsi="Arial" w:cs="Arial"/>
                <w:sz w:val="22"/>
                <w:szCs w:val="22"/>
                <w:lang w:val="el-GR"/>
              </w:rPr>
              <w:t>)</w:t>
            </w:r>
            <w:r w:rsidRPr="005A50C2">
              <w:rPr>
                <w:rFonts w:ascii="Arial" w:hAnsi="Arial" w:cs="Arial"/>
                <w:sz w:val="22"/>
                <w:szCs w:val="22"/>
                <w:lang w:val="el-GR"/>
              </w:rPr>
              <w:t>.</w:t>
            </w:r>
          </w:p>
          <w:p w:rsidR="00406F0D" w:rsidRDefault="00406F0D" w:rsidP="00406F0D">
            <w:pPr>
              <w:spacing w:after="120" w:line="240" w:lineRule="auto"/>
              <w:rPr>
                <w:rFonts w:ascii="Arial" w:eastAsia="Times New Roman" w:hAnsi="Arial" w:cs="Arial"/>
                <w:b/>
                <w:color w:val="00AEEF"/>
                <w:sz w:val="20"/>
                <w:szCs w:val="20"/>
                <w:lang w:val="el-GR"/>
              </w:rPr>
            </w:pPr>
          </w:p>
          <w:p w:rsidR="00406F0D" w:rsidRPr="006255C6" w:rsidRDefault="00406F0D" w:rsidP="00406F0D">
            <w:pPr>
              <w:spacing w:after="120" w:line="240" w:lineRule="auto"/>
              <w:rPr>
                <w:rFonts w:ascii="Arial" w:eastAsia="Times New Roman" w:hAnsi="Arial" w:cs="Arial"/>
                <w:i/>
                <w:color w:val="00AEEF"/>
                <w:sz w:val="20"/>
                <w:szCs w:val="20"/>
                <w:lang w:val="el-GR"/>
              </w:rPr>
            </w:pPr>
            <w:r w:rsidRPr="006255C6">
              <w:rPr>
                <w:rFonts w:ascii="Arial" w:eastAsia="Times New Roman" w:hAnsi="Arial" w:cs="Arial"/>
                <w:b/>
                <w:color w:val="00AEEF"/>
                <w:sz w:val="20"/>
                <w:szCs w:val="20"/>
                <w:lang w:val="el-GR"/>
              </w:rPr>
              <w:t>Δ01:</w:t>
            </w:r>
            <w:r w:rsidRPr="006255C6">
              <w:rPr>
                <w:rFonts w:ascii="Arial" w:eastAsia="Times New Roman" w:hAnsi="Arial" w:cs="Arial"/>
                <w:color w:val="000000"/>
                <w:sz w:val="20"/>
                <w:szCs w:val="20"/>
                <w:lang w:val="el-GR"/>
              </w:rPr>
              <w:t xml:space="preserve"> </w:t>
            </w:r>
            <w:r>
              <w:rPr>
                <w:rFonts w:ascii="Arial" w:eastAsia="Times New Roman" w:hAnsi="Arial" w:cs="Arial"/>
                <w:b/>
                <w:color w:val="000000"/>
                <w:sz w:val="20"/>
                <w:szCs w:val="20"/>
                <w:lang w:val="el-GR"/>
              </w:rPr>
              <w:t>Δείκτης Υπευθύνων Προμηθειών (</w:t>
            </w:r>
            <w:r>
              <w:rPr>
                <w:rFonts w:ascii="Arial" w:eastAsia="Times New Roman" w:hAnsi="Arial" w:cs="Arial"/>
                <w:b/>
                <w:color w:val="000000"/>
                <w:sz w:val="20"/>
                <w:szCs w:val="20"/>
              </w:rPr>
              <w:t>PMI</w:t>
            </w:r>
            <w:r w:rsidRPr="00401F1A">
              <w:rPr>
                <w:rFonts w:ascii="Arial" w:eastAsia="Times New Roman" w:hAnsi="Arial" w:cs="Arial"/>
                <w:b/>
                <w:color w:val="000000"/>
                <w:sz w:val="20"/>
                <w:szCs w:val="20"/>
                <w:lang w:val="el-GR"/>
              </w:rPr>
              <w:t xml:space="preserve">) </w:t>
            </w:r>
            <w:r>
              <w:rPr>
                <w:rFonts w:ascii="Arial" w:eastAsia="Times New Roman" w:hAnsi="Arial" w:cs="Arial"/>
                <w:b/>
                <w:color w:val="000000"/>
                <w:sz w:val="20"/>
                <w:szCs w:val="20"/>
                <w:lang w:val="el-GR"/>
              </w:rPr>
              <w:t>στη Γερμανία και στην Κίνα</w:t>
            </w:r>
            <w:r w:rsidRPr="006255C6">
              <w:rPr>
                <w:rFonts w:ascii="Arial" w:eastAsia="Times New Roman" w:hAnsi="Arial" w:cs="Arial"/>
                <w:b/>
                <w:color w:val="000000"/>
                <w:sz w:val="20"/>
                <w:szCs w:val="20"/>
                <w:lang w:val="el-GR"/>
              </w:rPr>
              <w:t xml:space="preserve"> </w:t>
            </w:r>
            <w:r w:rsidRPr="006255C6">
              <w:rPr>
                <w:rFonts w:ascii="Arial" w:eastAsia="Times New Roman" w:hAnsi="Arial" w:cs="Arial"/>
                <w:i/>
                <w:color w:val="00AEEF"/>
                <w:sz w:val="20"/>
                <w:szCs w:val="20"/>
                <w:lang w:val="el-GR"/>
              </w:rPr>
              <w:t>(</w:t>
            </w:r>
            <w:r>
              <w:rPr>
                <w:rFonts w:ascii="Arial" w:eastAsia="Times New Roman" w:hAnsi="Arial" w:cs="Arial"/>
                <w:i/>
                <w:color w:val="00AEEF"/>
                <w:sz w:val="20"/>
                <w:szCs w:val="20"/>
              </w:rPr>
              <w:t>Markit</w:t>
            </w:r>
            <w:r>
              <w:rPr>
                <w:rFonts w:ascii="Arial" w:eastAsia="Times New Roman" w:hAnsi="Arial" w:cs="Arial"/>
                <w:i/>
                <w:color w:val="00AEEF"/>
                <w:sz w:val="20"/>
                <w:szCs w:val="20"/>
                <w:lang w:val="el-GR"/>
              </w:rPr>
              <w:t>, Μαρ. 2020</w:t>
            </w:r>
            <w:r w:rsidRPr="006255C6">
              <w:rPr>
                <w:rFonts w:ascii="Arial" w:eastAsia="Times New Roman" w:hAnsi="Arial" w:cs="Arial"/>
                <w:i/>
                <w:color w:val="00AEEF"/>
                <w:sz w:val="20"/>
                <w:szCs w:val="20"/>
                <w:lang w:val="el-GR"/>
              </w:rPr>
              <w:t>)</w:t>
            </w:r>
          </w:p>
          <w:p w:rsidR="00406F0D" w:rsidRDefault="00406F0D" w:rsidP="00406F0D">
            <w:pPr>
              <w:spacing w:before="120" w:line="240" w:lineRule="auto"/>
              <w:rPr>
                <w:rFonts w:ascii="Arial" w:hAnsi="Arial" w:cs="Arial"/>
              </w:rPr>
            </w:pPr>
            <w:r>
              <w:rPr>
                <w:rFonts w:ascii="Arial" w:hAnsi="Arial" w:cs="Arial"/>
                <w:noProof/>
              </w:rPr>
              <w:drawing>
                <wp:inline distT="0" distB="0" distL="0" distR="0" wp14:anchorId="3AC9FEDF" wp14:editId="72439723">
                  <wp:extent cx="3599180" cy="2057241"/>
                  <wp:effectExtent l="19050" t="19050" r="2032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6484" b="5997"/>
                          <a:stretch/>
                        </pic:blipFill>
                        <pic:spPr bwMode="auto">
                          <a:xfrm>
                            <a:off x="0" y="0"/>
                            <a:ext cx="3600000" cy="2057710"/>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p w:rsidR="006255C6" w:rsidRPr="005A50C2" w:rsidRDefault="006255C6" w:rsidP="00406F0D">
            <w:pPr>
              <w:spacing w:before="360" w:line="300" w:lineRule="exact"/>
              <w:rPr>
                <w:rFonts w:ascii="Arial" w:hAnsi="Arial" w:cs="Arial"/>
                <w:sz w:val="22"/>
                <w:szCs w:val="22"/>
                <w:lang w:val="el-GR"/>
              </w:rPr>
            </w:pPr>
            <w:r w:rsidRPr="005A50C2">
              <w:rPr>
                <w:rFonts w:ascii="Arial" w:hAnsi="Arial" w:cs="Arial"/>
                <w:sz w:val="22"/>
                <w:szCs w:val="22"/>
                <w:lang w:val="el-GR"/>
              </w:rPr>
              <w:t xml:space="preserve">Στην Ελλάδα, σύμφωνα με δηλώσεις του Υπουργού Οικονομικών, οι πρώτες εκτιμήσεις κάνουν λόγο για </w:t>
            </w:r>
            <w:r w:rsidR="00497755">
              <w:rPr>
                <w:rFonts w:ascii="Arial" w:hAnsi="Arial" w:cs="Arial"/>
                <w:sz w:val="22"/>
                <w:szCs w:val="22"/>
                <w:lang w:val="el-GR"/>
              </w:rPr>
              <w:t>ύφεση</w:t>
            </w:r>
            <w:r w:rsidRPr="005A50C2">
              <w:rPr>
                <w:rFonts w:ascii="Arial" w:hAnsi="Arial" w:cs="Arial"/>
                <w:sz w:val="22"/>
                <w:szCs w:val="22"/>
                <w:lang w:val="el-GR"/>
              </w:rPr>
              <w:t xml:space="preserve"> το 2020. </w:t>
            </w:r>
            <w:r w:rsidR="00497755">
              <w:rPr>
                <w:rFonts w:ascii="Arial" w:hAnsi="Arial" w:cs="Arial"/>
                <w:sz w:val="22"/>
                <w:szCs w:val="22"/>
                <w:lang w:val="el-GR"/>
              </w:rPr>
              <w:t xml:space="preserve">Η </w:t>
            </w:r>
            <w:r w:rsidRPr="005A50C2">
              <w:rPr>
                <w:rFonts w:ascii="Arial" w:hAnsi="Arial" w:cs="Arial"/>
                <w:sz w:val="22"/>
                <w:szCs w:val="22"/>
                <w:lang w:val="el-GR"/>
              </w:rPr>
              <w:t xml:space="preserve">Τράπεζα της Ελλάδος στην </w:t>
            </w:r>
            <w:hyperlink r:id="rId14" w:history="1">
              <w:r w:rsidRPr="005A50C2">
                <w:rPr>
                  <w:rStyle w:val="-"/>
                  <w:rFonts w:ascii="Arial" w:hAnsi="Arial" w:cs="Arial"/>
                  <w:sz w:val="22"/>
                  <w:szCs w:val="22"/>
                  <w:lang w:val="el-GR"/>
                </w:rPr>
                <w:t>Έκθεση του Διοικητή για το 2019</w:t>
              </w:r>
            </w:hyperlink>
            <w:r w:rsidRPr="005A50C2">
              <w:rPr>
                <w:rFonts w:ascii="Arial" w:hAnsi="Arial" w:cs="Arial"/>
                <w:sz w:val="22"/>
                <w:szCs w:val="22"/>
                <w:lang w:val="el-GR"/>
              </w:rPr>
              <w:t xml:space="preserve"> (20 Μαρτίου 2020), προβλέπει ότι θα υπάρξει σημαντική αρνητική επίπτωση στην οικονομία τα δύο πρώτα τρίμηνα του 2020, η οποία θα αντισταθμιστεί μερικώς τα δύο τελευταία τρίμηνα. </w:t>
            </w:r>
          </w:p>
          <w:p w:rsidR="00497755" w:rsidRDefault="006255C6" w:rsidP="00497755">
            <w:pPr>
              <w:spacing w:before="160" w:line="300" w:lineRule="exact"/>
              <w:rPr>
                <w:rFonts w:ascii="Arial" w:hAnsi="Arial" w:cs="Arial"/>
                <w:sz w:val="22"/>
                <w:szCs w:val="22"/>
                <w:lang w:val="el-GR"/>
              </w:rPr>
            </w:pPr>
            <w:r w:rsidRPr="005A50C2">
              <w:rPr>
                <w:rFonts w:ascii="Arial" w:hAnsi="Arial" w:cs="Arial"/>
                <w:sz w:val="22"/>
                <w:szCs w:val="22"/>
                <w:lang w:val="el-GR"/>
              </w:rPr>
              <w:t xml:space="preserve">Η αντίδραση της ΕΕ και της ΕΚΤ για την αντιμετώπιση αυτής της κρίσης ήταν άμεση. Στο </w:t>
            </w:r>
            <w:hyperlink r:id="rId15" w:history="1">
              <w:r w:rsidR="003A7D84" w:rsidRPr="003A7D84">
                <w:rPr>
                  <w:rStyle w:val="-"/>
                  <w:rFonts w:ascii="Arial" w:hAnsi="Arial" w:cs="Arial"/>
                  <w:sz w:val="22"/>
                  <w:szCs w:val="22"/>
                </w:rPr>
                <w:t>Eurogroup</w:t>
              </w:r>
              <w:r w:rsidR="003A7D84" w:rsidRPr="002A7648">
                <w:rPr>
                  <w:rStyle w:val="-"/>
                  <w:rFonts w:ascii="Arial" w:hAnsi="Arial" w:cs="Arial"/>
                  <w:sz w:val="22"/>
                  <w:szCs w:val="22"/>
                  <w:lang w:val="el-GR"/>
                </w:rPr>
                <w:t xml:space="preserve"> </w:t>
              </w:r>
              <w:r w:rsidR="003A7D84" w:rsidRPr="003A7D84">
                <w:rPr>
                  <w:rStyle w:val="-"/>
                  <w:rFonts w:ascii="Arial" w:hAnsi="Arial" w:cs="Arial"/>
                  <w:sz w:val="22"/>
                  <w:szCs w:val="22"/>
                  <w:lang w:val="el-GR"/>
                </w:rPr>
                <w:t>της 16 Μαρτίου 2020</w:t>
              </w:r>
            </w:hyperlink>
            <w:r w:rsidR="003A7D84">
              <w:rPr>
                <w:rFonts w:ascii="Arial" w:hAnsi="Arial" w:cs="Arial"/>
                <w:sz w:val="22"/>
                <w:szCs w:val="22"/>
                <w:lang w:val="el-GR"/>
              </w:rPr>
              <w:t xml:space="preserve"> </w:t>
            </w:r>
            <w:r w:rsidRPr="005A50C2">
              <w:rPr>
                <w:rFonts w:ascii="Arial" w:hAnsi="Arial" w:cs="Arial"/>
                <w:sz w:val="22"/>
                <w:szCs w:val="22"/>
                <w:lang w:val="el-GR"/>
              </w:rPr>
              <w:t xml:space="preserve">αποφασίστηκε να δοθεί δημοσιονομική ευελιξία σε όλες τις χώρες, περιλαμβανομένης και της Ελλάδας, εξαιρώντας τις δημοσιονομικές επιπτώσεις των μέτρων που λαμβάνονται από τους στόχους για τα πρωτογενή πλεονάσματα.  </w:t>
            </w:r>
            <w:r w:rsidR="002A7D16" w:rsidRPr="005A50C2">
              <w:rPr>
                <w:rFonts w:ascii="Arial" w:hAnsi="Arial" w:cs="Arial"/>
                <w:sz w:val="22"/>
                <w:szCs w:val="22"/>
                <w:lang w:val="el-GR"/>
              </w:rPr>
              <w:lastRenderedPageBreak/>
              <w:t xml:space="preserve">Ακολούθως, στο </w:t>
            </w:r>
            <w:hyperlink r:id="rId16" w:history="1">
              <w:r w:rsidR="002A7D16" w:rsidRPr="005A50C2">
                <w:rPr>
                  <w:rStyle w:val="-"/>
                  <w:rFonts w:ascii="Arial" w:hAnsi="Arial" w:cs="Arial"/>
                  <w:sz w:val="22"/>
                  <w:szCs w:val="22"/>
                  <w:lang w:val="el-GR"/>
                </w:rPr>
                <w:t>Συμβούλιο των Υπουργών Οικονομικών της Ευρωπαϊκής Ένωσης της 23 Μαρτίου 2020</w:t>
              </w:r>
            </w:hyperlink>
            <w:r w:rsidR="002A7D16" w:rsidRPr="005A50C2">
              <w:rPr>
                <w:rFonts w:ascii="Arial" w:hAnsi="Arial" w:cs="Arial"/>
                <w:sz w:val="22"/>
                <w:szCs w:val="22"/>
                <w:lang w:val="el-GR"/>
              </w:rPr>
              <w:t xml:space="preserve">, αποφασίστηκε η ενεργοποίηση, για πρώτη φορά στην ιστορία της ΕΕ, της «ρήτρας γενικής διαφυγής» (general escape clause), η οποία παρέχει στα κράτη – μέλη τα δημοσιονομικά περιθώρια ώστε να λάβουν κάθε αναγκαίο μέτρο για την υποστήριξη της δημόσιας υγείας, του συστήματος κοινωνικής προστασίας και της οικονομίας, αποκλίνοντας από τον μεσοπρόθεσμο δημοσιονομικό στόχο του Συμφώνου Σταθερότητας και Ανάπτυξης. </w:t>
            </w:r>
            <w:r w:rsidR="00497755">
              <w:rPr>
                <w:rFonts w:ascii="Arial" w:hAnsi="Arial" w:cs="Arial"/>
                <w:sz w:val="22"/>
                <w:szCs w:val="22"/>
                <w:lang w:val="el-GR"/>
              </w:rPr>
              <w:t xml:space="preserve">Επιπρόσθετα, στο </w:t>
            </w:r>
            <w:r w:rsidR="00497755">
              <w:rPr>
                <w:rFonts w:ascii="Arial" w:hAnsi="Arial" w:cs="Arial"/>
                <w:sz w:val="22"/>
                <w:szCs w:val="22"/>
              </w:rPr>
              <w:t>Eurogroup</w:t>
            </w:r>
            <w:r w:rsidR="00497755" w:rsidRPr="00FE5871">
              <w:rPr>
                <w:rFonts w:ascii="Arial" w:hAnsi="Arial" w:cs="Arial"/>
                <w:sz w:val="22"/>
                <w:szCs w:val="22"/>
                <w:lang w:val="el-GR"/>
              </w:rPr>
              <w:t xml:space="preserve"> </w:t>
            </w:r>
            <w:r w:rsidR="00497755">
              <w:rPr>
                <w:rFonts w:ascii="Arial" w:hAnsi="Arial" w:cs="Arial"/>
                <w:sz w:val="22"/>
                <w:szCs w:val="22"/>
                <w:lang w:val="el-GR"/>
              </w:rPr>
              <w:t>της 24 Μαρτίου 2020 (</w:t>
            </w:r>
            <w:hyperlink r:id="rId17" w:history="1">
              <w:r w:rsidR="00497755" w:rsidRPr="00FE5871">
                <w:rPr>
                  <w:rStyle w:val="-"/>
                  <w:rFonts w:ascii="Arial" w:hAnsi="Arial" w:cs="Arial"/>
                  <w:sz w:val="22"/>
                  <w:szCs w:val="22"/>
                  <w:lang w:val="el-GR"/>
                </w:rPr>
                <w:t xml:space="preserve">δηλώσεις του </w:t>
              </w:r>
              <w:r w:rsidR="00497755">
                <w:rPr>
                  <w:rStyle w:val="-"/>
                  <w:rFonts w:ascii="Arial" w:hAnsi="Arial" w:cs="Arial"/>
                  <w:sz w:val="22"/>
                  <w:szCs w:val="22"/>
                  <w:lang w:val="el-GR"/>
                </w:rPr>
                <w:t xml:space="preserve">Προέδρου του </w:t>
              </w:r>
              <w:r w:rsidR="00497755">
                <w:rPr>
                  <w:rStyle w:val="-"/>
                  <w:rFonts w:ascii="Arial" w:hAnsi="Arial" w:cs="Arial"/>
                  <w:sz w:val="22"/>
                  <w:szCs w:val="22"/>
                </w:rPr>
                <w:t>Eurogroup</w:t>
              </w:r>
              <w:r w:rsidR="00497755" w:rsidRPr="00FE5871">
                <w:rPr>
                  <w:rStyle w:val="-"/>
                  <w:rFonts w:ascii="Arial" w:hAnsi="Arial" w:cs="Arial"/>
                  <w:sz w:val="22"/>
                  <w:szCs w:val="22"/>
                  <w:lang w:val="el-GR"/>
                </w:rPr>
                <w:t xml:space="preserve"> Μάριο Σεντένο</w:t>
              </w:r>
            </w:hyperlink>
            <w:r w:rsidR="00497755">
              <w:rPr>
                <w:rFonts w:ascii="Arial" w:hAnsi="Arial" w:cs="Arial"/>
                <w:sz w:val="22"/>
                <w:szCs w:val="22"/>
                <w:lang w:val="el-GR"/>
              </w:rPr>
              <w:t xml:space="preserve">, και </w:t>
            </w:r>
            <w:hyperlink r:id="rId18" w:history="1">
              <w:r w:rsidR="00497755" w:rsidRPr="00FE5871">
                <w:rPr>
                  <w:rStyle w:val="-"/>
                  <w:rFonts w:ascii="Arial" w:hAnsi="Arial" w:cs="Arial"/>
                  <w:sz w:val="22"/>
                  <w:szCs w:val="22"/>
                  <w:lang w:val="el-GR"/>
                </w:rPr>
                <w:t>επιστολή του προς τον Πρόεδρο του Ευρωπαϊκού Συμβουλίου</w:t>
              </w:r>
            </w:hyperlink>
            <w:r w:rsidR="00497755">
              <w:rPr>
                <w:rFonts w:ascii="Arial" w:hAnsi="Arial" w:cs="Arial"/>
                <w:sz w:val="22"/>
                <w:szCs w:val="22"/>
                <w:lang w:val="el-GR"/>
              </w:rPr>
              <w:t xml:space="preserve">), αν και δεν επιτεύχθηκε συμφωνία για τις δράσεις σε κεντρικό επίπεδο (ευρωομόλογο), </w:t>
            </w:r>
            <w:r w:rsidR="00497755" w:rsidRPr="00FE5871">
              <w:rPr>
                <w:rFonts w:ascii="Arial" w:hAnsi="Arial" w:cs="Arial"/>
                <w:sz w:val="22"/>
                <w:szCs w:val="22"/>
                <w:lang w:val="el-GR"/>
              </w:rPr>
              <w:t>υπήρξε συμφωνία για την επιστράτευση του Ευρωπαϊκού Μηχανισμού Σταθερότητας (ESM)</w:t>
            </w:r>
            <w:r w:rsidR="00497755">
              <w:rPr>
                <w:rFonts w:ascii="Arial" w:hAnsi="Arial" w:cs="Arial"/>
                <w:sz w:val="22"/>
                <w:szCs w:val="22"/>
                <w:lang w:val="el-GR"/>
              </w:rPr>
              <w:t xml:space="preserve"> και τη χρήση των πόρων του ύψους €410 δισ. (3,4% του ΑΕΠ της Ευρωζώνης) για τη διαχείριση της πανδημίας του κορωνοϊού. Η χρήση των πόρων αυτών προτάθηκε να γίνει στη βάση </w:t>
            </w:r>
            <w:r w:rsidR="00497755" w:rsidRPr="00FD12BF">
              <w:rPr>
                <w:rFonts w:ascii="Arial" w:hAnsi="Arial" w:cs="Arial"/>
                <w:sz w:val="22"/>
                <w:szCs w:val="22"/>
                <w:lang w:val="el-GR"/>
              </w:rPr>
              <w:t>της υφιστάμενης π</w:t>
            </w:r>
            <w:r w:rsidR="00497755">
              <w:rPr>
                <w:rFonts w:ascii="Arial" w:hAnsi="Arial" w:cs="Arial"/>
                <w:sz w:val="22"/>
                <w:szCs w:val="22"/>
                <w:lang w:val="el-GR"/>
              </w:rPr>
              <w:t xml:space="preserve">ιστωτικής </w:t>
            </w:r>
            <w:r w:rsidR="00497755" w:rsidRPr="00FD12BF">
              <w:rPr>
                <w:rFonts w:ascii="Arial" w:hAnsi="Arial" w:cs="Arial"/>
                <w:sz w:val="22"/>
                <w:szCs w:val="22"/>
                <w:lang w:val="el-GR"/>
              </w:rPr>
              <w:t xml:space="preserve">γραμμής ECCL (Enhanced Conditions Credit Line) και </w:t>
            </w:r>
            <w:r w:rsidR="00497755">
              <w:rPr>
                <w:rFonts w:ascii="Arial" w:hAnsi="Arial" w:cs="Arial"/>
                <w:sz w:val="22"/>
                <w:szCs w:val="22"/>
                <w:lang w:val="el-GR"/>
              </w:rPr>
              <w:t xml:space="preserve">να </w:t>
            </w:r>
            <w:r w:rsidR="00497755" w:rsidRPr="00FD12BF">
              <w:rPr>
                <w:rFonts w:ascii="Arial" w:hAnsi="Arial" w:cs="Arial"/>
                <w:sz w:val="22"/>
                <w:szCs w:val="22"/>
                <w:lang w:val="el-GR"/>
              </w:rPr>
              <w:t>είναι διαθέσιμο</w:t>
            </w:r>
            <w:r w:rsidR="00497755">
              <w:rPr>
                <w:rFonts w:ascii="Arial" w:hAnsi="Arial" w:cs="Arial"/>
                <w:sz w:val="22"/>
                <w:szCs w:val="22"/>
                <w:lang w:val="el-GR"/>
              </w:rPr>
              <w:t>ι</w:t>
            </w:r>
            <w:r w:rsidR="00497755" w:rsidRPr="00FD12BF">
              <w:rPr>
                <w:rFonts w:ascii="Arial" w:hAnsi="Arial" w:cs="Arial"/>
                <w:sz w:val="22"/>
                <w:szCs w:val="22"/>
                <w:lang w:val="el-GR"/>
              </w:rPr>
              <w:t xml:space="preserve"> σε όλα τα κράτη-μέλη της Ευρωζώνης</w:t>
            </w:r>
            <w:r w:rsidR="00497755">
              <w:rPr>
                <w:rFonts w:ascii="Arial" w:hAnsi="Arial" w:cs="Arial"/>
                <w:sz w:val="22"/>
                <w:szCs w:val="22"/>
                <w:lang w:val="el-GR"/>
              </w:rPr>
              <w:t xml:space="preserve">, τα οποία θα μπορούν να αντλήσουν 2% του ΑΕΠ. Στην περίπτωση της Ελλάδας αυτό ισοδυναμεί με €4 δισ. περίπου. Κατά τα άλλα, οι τελικές αποφάσεις για την πιθανή έκδοση ευρωομολόγου (ή κορωνο-ομόλογο) αναμένεται να ληφθούν στη Σύνοδο Κορυφής στις 26 Μαρτίου 2020. </w:t>
            </w:r>
          </w:p>
          <w:p w:rsidR="00497755" w:rsidRPr="00C11E28" w:rsidRDefault="00497755" w:rsidP="00497755">
            <w:pPr>
              <w:spacing w:before="160" w:line="300" w:lineRule="exact"/>
              <w:rPr>
                <w:rFonts w:ascii="Arial" w:hAnsi="Arial" w:cs="Arial"/>
                <w:sz w:val="22"/>
                <w:szCs w:val="22"/>
                <w:lang w:val="el-GR"/>
              </w:rPr>
            </w:pPr>
            <w:r>
              <w:rPr>
                <w:rFonts w:ascii="Arial" w:hAnsi="Arial" w:cs="Arial"/>
                <w:sz w:val="22"/>
                <w:szCs w:val="22"/>
                <w:lang w:val="el-GR"/>
              </w:rPr>
              <w:t>Μετά από αυτές τις εξελίξεις, ο Πρωθυπουργός της Ελλάδας μαζί με άλλους 8 Ευρωπαίους ηγέτες (Γαλλία, Ιταλία, Ισπανία, Βέλγιο, Λουξεμβούργο, Ιρλανδία, Πορτογαλία και Σλοβενία) απέστειλαν επιστολή προς τον Πρόεδρο του Ευρωπαϊκού Συμβουλίου, επισημαίνοντας την ανάγκη δημιουργίας «Ομολόγου-</w:t>
            </w:r>
            <w:r>
              <w:rPr>
                <w:rFonts w:ascii="Arial" w:hAnsi="Arial" w:cs="Arial"/>
                <w:sz w:val="22"/>
                <w:szCs w:val="22"/>
              </w:rPr>
              <w:t>Corona</w:t>
            </w:r>
            <w:r>
              <w:rPr>
                <w:rFonts w:ascii="Arial" w:hAnsi="Arial" w:cs="Arial"/>
                <w:sz w:val="22"/>
                <w:szCs w:val="22"/>
                <w:lang w:val="el-GR"/>
              </w:rPr>
              <w:t>», προκειμένου να</w:t>
            </w:r>
            <w:r w:rsidRPr="00C11E28">
              <w:rPr>
                <w:rFonts w:ascii="Arial" w:hAnsi="Arial" w:cs="Arial"/>
                <w:sz w:val="22"/>
                <w:szCs w:val="22"/>
                <w:lang w:val="el-GR"/>
              </w:rPr>
              <w:t xml:space="preserve"> εξασφαλισθεί η σταθερή και μακροπρόθεσμη χρηματοδότηση των πολιτικών που απαιτούνται για την αντιμετώπιση των ζημιών από την πανδημία</w:t>
            </w:r>
            <w:r>
              <w:rPr>
                <w:rFonts w:ascii="Arial" w:hAnsi="Arial" w:cs="Arial"/>
                <w:sz w:val="22"/>
                <w:szCs w:val="22"/>
                <w:lang w:val="el-GR"/>
              </w:rPr>
              <w:t xml:space="preserve"> του κορωνοϊού. Στην επιστολή, επίσης,</w:t>
            </w:r>
            <w:r w:rsidRPr="00C11E28">
              <w:rPr>
                <w:rFonts w:ascii="Arial" w:hAnsi="Arial" w:cs="Arial"/>
                <w:sz w:val="22"/>
                <w:szCs w:val="22"/>
                <w:lang w:val="el-GR"/>
              </w:rPr>
              <w:t xml:space="preserve"> τονίζ</w:t>
            </w:r>
            <w:r>
              <w:rPr>
                <w:rFonts w:ascii="Arial" w:hAnsi="Arial" w:cs="Arial"/>
                <w:sz w:val="22"/>
                <w:szCs w:val="22"/>
                <w:lang w:val="el-GR"/>
              </w:rPr>
              <w:t xml:space="preserve">εται η </w:t>
            </w:r>
            <w:r w:rsidRPr="00C11E28">
              <w:rPr>
                <w:rFonts w:ascii="Arial" w:hAnsi="Arial" w:cs="Arial"/>
                <w:sz w:val="22"/>
                <w:szCs w:val="22"/>
                <w:lang w:val="el-GR"/>
              </w:rPr>
              <w:t xml:space="preserve">ανάγκη να ευθυγραμμιστούν οι πρακτικές εναντίον της πανδημίας και μεταξύ άλλων καλούν την Ευρωπαϊκή Επιτροπή να καταλήξει σε σαφείς, συμφωνημένες κατευθυντήριες γραμμές, σε μια κοινή βάση για τη συλλογή και την ανταλλαγή ιατρικών και </w:t>
            </w:r>
            <w:r w:rsidRPr="00C11E28">
              <w:rPr>
                <w:rFonts w:ascii="Arial" w:hAnsi="Arial" w:cs="Arial"/>
                <w:sz w:val="22"/>
                <w:szCs w:val="22"/>
                <w:lang w:val="el-GR"/>
              </w:rPr>
              <w:lastRenderedPageBreak/>
              <w:t>επιδημιολογικών πληροφοριών</w:t>
            </w:r>
            <w:r>
              <w:rPr>
                <w:rFonts w:ascii="Arial" w:hAnsi="Arial" w:cs="Arial"/>
                <w:sz w:val="22"/>
                <w:szCs w:val="22"/>
                <w:lang w:val="el-GR"/>
              </w:rPr>
              <w:t xml:space="preserve">, καθώς και </w:t>
            </w:r>
            <w:r w:rsidRPr="00C11E28">
              <w:rPr>
                <w:rFonts w:ascii="Arial" w:hAnsi="Arial" w:cs="Arial"/>
                <w:sz w:val="22"/>
                <w:szCs w:val="22"/>
                <w:lang w:val="el-GR"/>
              </w:rPr>
              <w:t>σε μια ενιαία στρατηγική που θα αντιμετωπίζει στο άμεσο μέλλον την κλιμακωτή εξέλιξη της επιδημίας. Παράλληλα</w:t>
            </w:r>
            <w:r>
              <w:rPr>
                <w:rFonts w:ascii="Arial" w:hAnsi="Arial" w:cs="Arial"/>
                <w:sz w:val="22"/>
                <w:szCs w:val="22"/>
                <w:lang w:val="el-GR"/>
              </w:rPr>
              <w:t>, οι 9 ηγέτες</w:t>
            </w:r>
            <w:r w:rsidRPr="00C11E28">
              <w:rPr>
                <w:rFonts w:ascii="Arial" w:hAnsi="Arial" w:cs="Arial"/>
                <w:sz w:val="22"/>
                <w:szCs w:val="22"/>
                <w:lang w:val="el-GR"/>
              </w:rPr>
              <w:t xml:space="preserve"> δεσμεύονται ότι θα διατηρήσουν τα εσωτερικά σύνορα ανοιχτά στο εμπόριο, στην πληροφόρηση και στις απαραίτητες μετακινήσεις πολιτών, ειδικά εκείνων που εργάζ</w:t>
            </w:r>
            <w:r>
              <w:rPr>
                <w:rFonts w:ascii="Arial" w:hAnsi="Arial" w:cs="Arial"/>
                <w:sz w:val="22"/>
                <w:szCs w:val="22"/>
                <w:lang w:val="el-GR"/>
              </w:rPr>
              <w:t>ονται σε παραμεθόριες περιοχές.</w:t>
            </w:r>
          </w:p>
          <w:p w:rsidR="006255C6" w:rsidRPr="00DA127B" w:rsidRDefault="00497755" w:rsidP="00DA127B">
            <w:pPr>
              <w:spacing w:before="160" w:line="300" w:lineRule="exact"/>
              <w:rPr>
                <w:rFonts w:ascii="Arial" w:hAnsi="Arial" w:cs="Arial"/>
                <w:sz w:val="22"/>
                <w:szCs w:val="22"/>
                <w:lang w:val="el-GR"/>
              </w:rPr>
            </w:pPr>
            <w:r>
              <w:rPr>
                <w:rFonts w:ascii="Arial" w:hAnsi="Arial" w:cs="Arial"/>
                <w:sz w:val="22"/>
                <w:szCs w:val="22"/>
                <w:lang w:val="el-GR"/>
              </w:rPr>
              <w:t>Παράλληλα</w:t>
            </w:r>
            <w:r w:rsidR="006255C6" w:rsidRPr="005A50C2">
              <w:rPr>
                <w:rFonts w:ascii="Arial" w:hAnsi="Arial" w:cs="Arial"/>
                <w:sz w:val="22"/>
                <w:szCs w:val="22"/>
                <w:lang w:val="el-GR"/>
              </w:rPr>
              <w:t xml:space="preserve">, η απόφαση της Ευρωπαϊκής Κεντρικής Τράπεζας για το νέο </w:t>
            </w:r>
            <w:hyperlink r:id="rId19" w:history="1">
              <w:r w:rsidR="006255C6" w:rsidRPr="005A50C2">
                <w:rPr>
                  <w:rStyle w:val="-"/>
                  <w:rFonts w:ascii="Arial" w:hAnsi="Arial" w:cs="Arial"/>
                  <w:sz w:val="22"/>
                  <w:szCs w:val="22"/>
                  <w:lang w:val="el-GR"/>
                </w:rPr>
                <w:t>πρόγραμμα αγοράς ομολόγων ύψους €750 δισ.</w:t>
              </w:r>
            </w:hyperlink>
            <w:r w:rsidR="006255C6" w:rsidRPr="005A50C2">
              <w:rPr>
                <w:rFonts w:ascii="Arial" w:hAnsi="Arial" w:cs="Arial"/>
                <w:sz w:val="22"/>
                <w:szCs w:val="22"/>
                <w:lang w:val="el-GR"/>
              </w:rPr>
              <w:t>, παρέχει τη</w:t>
            </w:r>
            <w:r w:rsidR="006255C6" w:rsidRPr="00DA127B">
              <w:rPr>
                <w:rFonts w:ascii="Arial" w:hAnsi="Arial" w:cs="Arial"/>
                <w:sz w:val="22"/>
                <w:szCs w:val="22"/>
                <w:lang w:val="el-GR"/>
              </w:rPr>
              <w:t xml:space="preserve"> δυνατότητα αγοράς ελληνικών ομολόγων ύψους περίπου €12 δισ. Η απόφαση αυτή αποτελεί σημαντική πρωτοβουλία για τη χρηματοδότηση των μέτρων για την αντιμετώπιση των επιπτώσεων της εξάπλωσης του κορωνοϊού, καθώς και για τη σταθεροποίηση των αγορών. Αμέσως μετά από αυτή την απόφαση οι αποδόσεις των ελληνικών ομολόγων και ο γενικός δείκτης στο Χρηματιστήριο Αθηνών σημείωσαν διορθωτικές τάσεις (</w:t>
            </w:r>
            <w:r w:rsidR="006255C6" w:rsidRPr="00DA127B">
              <w:rPr>
                <w:rFonts w:ascii="Arial" w:hAnsi="Arial" w:cs="Arial"/>
                <w:b/>
                <w:color w:val="00B0F0"/>
                <w:sz w:val="22"/>
                <w:szCs w:val="22"/>
                <w:lang w:val="el-GR"/>
              </w:rPr>
              <w:t>Δ0</w:t>
            </w:r>
            <w:r w:rsidR="00401F1A">
              <w:rPr>
                <w:rFonts w:ascii="Arial" w:hAnsi="Arial" w:cs="Arial"/>
                <w:b/>
                <w:color w:val="00B0F0"/>
                <w:sz w:val="22"/>
                <w:szCs w:val="22"/>
                <w:lang w:val="el-GR"/>
              </w:rPr>
              <w:t>2</w:t>
            </w:r>
            <w:r w:rsidR="006255C6" w:rsidRPr="00DA127B">
              <w:rPr>
                <w:rFonts w:ascii="Arial" w:hAnsi="Arial" w:cs="Arial"/>
                <w:sz w:val="22"/>
                <w:szCs w:val="22"/>
                <w:lang w:val="el-GR"/>
              </w:rPr>
              <w:t>).</w:t>
            </w:r>
          </w:p>
          <w:p w:rsidR="006255C6" w:rsidRPr="006255C6" w:rsidRDefault="006255C6" w:rsidP="006255C6">
            <w:pPr>
              <w:spacing w:after="120" w:line="240" w:lineRule="auto"/>
              <w:rPr>
                <w:rFonts w:ascii="Arial" w:eastAsia="Times New Roman" w:hAnsi="Arial" w:cs="Arial"/>
                <w:b/>
                <w:color w:val="00AEEF"/>
                <w:sz w:val="20"/>
                <w:szCs w:val="20"/>
                <w:lang w:val="el-GR"/>
              </w:rPr>
            </w:pPr>
          </w:p>
          <w:p w:rsidR="0087370A" w:rsidRPr="006255C6" w:rsidRDefault="0087370A" w:rsidP="0087370A">
            <w:pPr>
              <w:spacing w:after="120" w:line="240" w:lineRule="auto"/>
              <w:rPr>
                <w:rFonts w:ascii="Arial" w:eastAsia="Times New Roman" w:hAnsi="Arial" w:cs="Arial"/>
                <w:i/>
                <w:color w:val="00AEEF"/>
                <w:sz w:val="20"/>
                <w:szCs w:val="20"/>
                <w:lang w:val="el-GR"/>
              </w:rPr>
            </w:pPr>
            <w:r w:rsidRPr="006255C6">
              <w:rPr>
                <w:rFonts w:ascii="Arial" w:eastAsia="Times New Roman" w:hAnsi="Arial" w:cs="Arial"/>
                <w:b/>
                <w:color w:val="00AEEF"/>
                <w:sz w:val="20"/>
                <w:szCs w:val="20"/>
                <w:lang w:val="el-GR"/>
              </w:rPr>
              <w:t>Δ0</w:t>
            </w:r>
            <w:r w:rsidR="00401F1A">
              <w:rPr>
                <w:rFonts w:ascii="Arial" w:eastAsia="Times New Roman" w:hAnsi="Arial" w:cs="Arial"/>
                <w:b/>
                <w:color w:val="00AEEF"/>
                <w:sz w:val="20"/>
                <w:szCs w:val="20"/>
                <w:lang w:val="el-GR"/>
              </w:rPr>
              <w:t>2</w:t>
            </w:r>
            <w:r w:rsidRPr="006255C6">
              <w:rPr>
                <w:rFonts w:ascii="Arial" w:eastAsia="Times New Roman" w:hAnsi="Arial" w:cs="Arial"/>
                <w:b/>
                <w:color w:val="00AEEF"/>
                <w:sz w:val="20"/>
                <w:szCs w:val="20"/>
                <w:lang w:val="el-GR"/>
              </w:rPr>
              <w:t>:</w:t>
            </w:r>
            <w:r w:rsidRPr="006255C6">
              <w:rPr>
                <w:rFonts w:ascii="Arial" w:eastAsia="Times New Roman" w:hAnsi="Arial" w:cs="Arial"/>
                <w:color w:val="000000"/>
                <w:sz w:val="20"/>
                <w:szCs w:val="20"/>
                <w:lang w:val="el-GR"/>
              </w:rPr>
              <w:t xml:space="preserve"> </w:t>
            </w:r>
            <w:r w:rsidRPr="006255C6">
              <w:rPr>
                <w:rFonts w:ascii="Arial" w:eastAsia="Times New Roman" w:hAnsi="Arial" w:cs="Arial"/>
                <w:b/>
                <w:color w:val="000000"/>
                <w:sz w:val="20"/>
                <w:szCs w:val="20"/>
                <w:lang w:val="el-GR"/>
              </w:rPr>
              <w:t xml:space="preserve">Γενικός Δείκτης Χρηματιστηρίου Αθηνών και απόδοση 10ετούς ελληνικού ομολόγου </w:t>
            </w:r>
            <w:r w:rsidRPr="006255C6">
              <w:rPr>
                <w:rFonts w:ascii="Arial" w:eastAsia="Times New Roman" w:hAnsi="Arial" w:cs="Arial"/>
                <w:i/>
                <w:color w:val="00AEEF"/>
                <w:sz w:val="20"/>
                <w:szCs w:val="20"/>
                <w:lang w:val="el-GR"/>
              </w:rPr>
              <w:t xml:space="preserve">(Χρηματιστήριο Αθηνών και </w:t>
            </w:r>
            <w:r w:rsidR="000D2361">
              <w:rPr>
                <w:rFonts w:ascii="Arial" w:eastAsia="Times New Roman" w:hAnsi="Arial" w:cs="Arial"/>
                <w:i/>
                <w:color w:val="00AEEF"/>
                <w:sz w:val="20"/>
                <w:szCs w:val="20"/>
              </w:rPr>
              <w:t>Bloomberg</w:t>
            </w:r>
            <w:r w:rsidRPr="006255C6">
              <w:rPr>
                <w:rFonts w:ascii="Arial" w:eastAsia="Times New Roman" w:hAnsi="Arial" w:cs="Arial"/>
                <w:i/>
                <w:color w:val="00AEEF"/>
                <w:sz w:val="20"/>
                <w:szCs w:val="20"/>
                <w:lang w:val="el-GR"/>
              </w:rPr>
              <w:t>, 2</w:t>
            </w:r>
            <w:r w:rsidR="000D2361">
              <w:rPr>
                <w:rFonts w:ascii="Arial" w:eastAsia="Times New Roman" w:hAnsi="Arial" w:cs="Arial"/>
                <w:i/>
                <w:color w:val="00AEEF"/>
                <w:sz w:val="20"/>
                <w:szCs w:val="20"/>
                <w:lang w:val="el-GR"/>
              </w:rPr>
              <w:t>4</w:t>
            </w:r>
            <w:r w:rsidRPr="006255C6">
              <w:rPr>
                <w:rFonts w:ascii="Arial" w:eastAsia="Times New Roman" w:hAnsi="Arial" w:cs="Arial"/>
                <w:i/>
                <w:color w:val="00AEEF"/>
                <w:sz w:val="20"/>
                <w:szCs w:val="20"/>
                <w:lang w:val="el-GR"/>
              </w:rPr>
              <w:t>/03/2020)</w:t>
            </w:r>
          </w:p>
          <w:p w:rsidR="0087370A" w:rsidRDefault="00497755" w:rsidP="0087370A">
            <w:pPr>
              <w:spacing w:before="120" w:line="240" w:lineRule="auto"/>
              <w:rPr>
                <w:rFonts w:ascii="Arial" w:hAnsi="Arial" w:cs="Arial"/>
              </w:rPr>
            </w:pPr>
            <w:r>
              <w:rPr>
                <w:rFonts w:ascii="Arial" w:hAnsi="Arial" w:cs="Arial"/>
                <w:noProof/>
              </w:rPr>
              <w:drawing>
                <wp:inline distT="0" distB="0" distL="0" distR="0" wp14:anchorId="2BCF3EA2" wp14:editId="48A2A245">
                  <wp:extent cx="3599417" cy="2209800"/>
                  <wp:effectExtent l="19050" t="19050" r="2032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5925" cy="2213796"/>
                          </a:xfrm>
                          <a:prstGeom prst="rect">
                            <a:avLst/>
                          </a:prstGeom>
                          <a:noFill/>
                          <a:ln>
                            <a:solidFill>
                              <a:srgbClr val="00B0F0"/>
                            </a:solidFill>
                          </a:ln>
                        </pic:spPr>
                      </pic:pic>
                    </a:graphicData>
                  </a:graphic>
                </wp:inline>
              </w:drawing>
            </w:r>
          </w:p>
          <w:p w:rsidR="006255C6" w:rsidRPr="00DA127B" w:rsidRDefault="006255C6" w:rsidP="00DA127B">
            <w:pPr>
              <w:rPr>
                <w:rFonts w:ascii="Arial" w:hAnsi="Arial" w:cs="Arial"/>
                <w:lang w:val="el-GR"/>
              </w:rPr>
            </w:pPr>
            <w:r w:rsidRPr="00DA127B">
              <w:rPr>
                <w:rFonts w:ascii="Arial" w:hAnsi="Arial" w:cs="Arial"/>
                <w:sz w:val="22"/>
                <w:szCs w:val="22"/>
                <w:lang w:val="el-GR"/>
              </w:rPr>
              <w:t xml:space="preserve">Στο πλαίσιο αυτό, η ελληνική κυβέρνηση έχει ήδη ανακοινώσει </w:t>
            </w:r>
            <w:hyperlink r:id="rId21" w:history="1">
              <w:r w:rsidRPr="00DA127B">
                <w:rPr>
                  <w:rStyle w:val="-"/>
                  <w:rFonts w:ascii="Arial" w:hAnsi="Arial" w:cs="Arial"/>
                  <w:sz w:val="22"/>
                  <w:szCs w:val="22"/>
                  <w:lang w:val="el-GR"/>
                </w:rPr>
                <w:t>μέτρα ύψους συνολικά €10 δισ</w:t>
              </w:r>
            </w:hyperlink>
            <w:r w:rsidRPr="00DA127B">
              <w:rPr>
                <w:rFonts w:ascii="Arial" w:hAnsi="Arial" w:cs="Arial"/>
                <w:sz w:val="22"/>
                <w:szCs w:val="22"/>
                <w:lang w:val="el-GR"/>
              </w:rPr>
              <w:t>. Τα μέτρα αυτά περιλαμβάνουν μεταξύ άλλων:</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 xml:space="preserve">Έκτακτη οικονομική ενίσχυση ύψους €800 για 1,4 εκατ. εργαζόμενους, ελεύθερους επαγγελματίες και ατομικές επιχειρήσεις, </w:t>
            </w:r>
            <w:r w:rsidR="00497755" w:rsidRPr="00DA127B">
              <w:rPr>
                <w:rFonts w:ascii="Arial" w:hAnsi="Arial" w:cs="Arial"/>
                <w:sz w:val="22"/>
                <w:szCs w:val="22"/>
                <w:lang w:val="el-GR"/>
              </w:rPr>
              <w:t xml:space="preserve">με βάση </w:t>
            </w:r>
            <w:r w:rsidR="00497755" w:rsidRPr="007D3668">
              <w:rPr>
                <w:rStyle w:val="-"/>
                <w:rFonts w:ascii="Arial" w:hAnsi="Arial" w:cs="Arial"/>
                <w:color w:val="auto"/>
                <w:sz w:val="22"/>
                <w:szCs w:val="22"/>
                <w:u w:val="none"/>
                <w:lang w:val="el-GR"/>
              </w:rPr>
              <w:t>λίστα των κλάδων που πλήττονται</w:t>
            </w:r>
            <w:r w:rsidR="00497755">
              <w:rPr>
                <w:rStyle w:val="-"/>
                <w:rFonts w:ascii="Arial" w:hAnsi="Arial" w:cs="Arial"/>
                <w:color w:val="auto"/>
                <w:sz w:val="22"/>
                <w:szCs w:val="22"/>
                <w:u w:val="none"/>
                <w:lang w:val="el-GR"/>
              </w:rPr>
              <w:t xml:space="preserve"> (</w:t>
            </w:r>
            <w:hyperlink r:id="rId22" w:history="1">
              <w:r w:rsidR="00497755" w:rsidRPr="007D3668">
                <w:rPr>
                  <w:rStyle w:val="-"/>
                  <w:rFonts w:ascii="Arial" w:hAnsi="Arial" w:cs="Arial"/>
                  <w:sz w:val="22"/>
                  <w:szCs w:val="22"/>
                  <w:lang w:val="el-GR"/>
                </w:rPr>
                <w:t>αρχική λίστα 20/03/2020</w:t>
              </w:r>
            </w:hyperlink>
            <w:r w:rsidR="00497755">
              <w:rPr>
                <w:rStyle w:val="-"/>
                <w:rFonts w:ascii="Arial" w:hAnsi="Arial" w:cs="Arial"/>
                <w:color w:val="auto"/>
                <w:sz w:val="22"/>
                <w:szCs w:val="22"/>
                <w:u w:val="none"/>
                <w:lang w:val="el-GR"/>
              </w:rPr>
              <w:t xml:space="preserve"> και </w:t>
            </w:r>
            <w:hyperlink r:id="rId23" w:history="1">
              <w:r w:rsidR="00497755" w:rsidRPr="007D3668">
                <w:rPr>
                  <w:rStyle w:val="-"/>
                  <w:rFonts w:ascii="Arial" w:hAnsi="Arial" w:cs="Arial"/>
                  <w:sz w:val="22"/>
                  <w:szCs w:val="22"/>
                  <w:lang w:val="el-GR"/>
                </w:rPr>
                <w:t>επικαιροποιημένη λίστα 24/03/2020</w:t>
              </w:r>
            </w:hyperlink>
            <w:r w:rsidR="00497755">
              <w:rPr>
                <w:rStyle w:val="-"/>
                <w:rFonts w:ascii="Arial" w:hAnsi="Arial" w:cs="Arial"/>
                <w:color w:val="auto"/>
                <w:sz w:val="22"/>
                <w:szCs w:val="22"/>
                <w:u w:val="none"/>
                <w:lang w:val="el-GR"/>
              </w:rPr>
              <w:t>)</w:t>
            </w:r>
            <w:r w:rsidR="00497755" w:rsidRPr="00DA127B">
              <w:rPr>
                <w:rFonts w:ascii="Arial" w:hAnsi="Arial" w:cs="Arial"/>
                <w:sz w:val="22"/>
                <w:szCs w:val="22"/>
                <w:lang w:val="el-GR"/>
              </w:rPr>
              <w:t xml:space="preserve">. </w:t>
            </w:r>
            <w:r w:rsidRPr="00DA127B">
              <w:rPr>
                <w:rFonts w:ascii="Arial" w:hAnsi="Arial" w:cs="Arial"/>
                <w:sz w:val="22"/>
                <w:szCs w:val="22"/>
                <w:lang w:val="el-GR"/>
              </w:rPr>
              <w:lastRenderedPageBreak/>
              <w:t xml:space="preserve">Σύμφωνα με υπολογισμούς του Υπουργείου Οικονομικών, στους κλάδους αυτούς περιλαμβάνονται περίπου 440.000 ιδιωτικές επιχειρήσεις, με 1 εκατ. εργαζομένους, και μηνιαίο τζίρο περίπου €6,5 δισ. </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Δυνατότητα αναστολής καταβολής υποχρεώσεων πληρωμής φορολογικών και ασφαλιστικών υποχρεώσεων σε επιχειρήσεις που έκλεισαν με κρατική απόφαση.</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Ενίσχυση του συστήματος υγείας, με τουλάχιστον €200 εκατ., επιπλέον του υφιστάμενου Προϋπολογισμού του Υπουργείου Υγείας.</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Αναστολή έως την 31</w:t>
            </w:r>
            <w:r w:rsidRPr="00DA127B">
              <w:rPr>
                <w:rFonts w:ascii="Arial" w:hAnsi="Arial" w:cs="Arial"/>
                <w:sz w:val="22"/>
                <w:szCs w:val="22"/>
                <w:vertAlign w:val="superscript"/>
                <w:lang w:val="el-GR"/>
              </w:rPr>
              <w:t>η</w:t>
            </w:r>
            <w:r w:rsidRPr="00DA127B">
              <w:rPr>
                <w:rFonts w:ascii="Arial" w:hAnsi="Arial" w:cs="Arial"/>
                <w:sz w:val="22"/>
                <w:szCs w:val="22"/>
                <w:lang w:val="el-GR"/>
              </w:rPr>
              <w:t xml:space="preserve"> Ιουλίου 2020 των οφειλών που έχουν βεβαιωθεί από δηλώσεις Φ.Π.Α. Μαρτίου και βεβαιωμένων οφειλών στις Δ.Ο.Υ ή τα Ελεγκτικά Κέντρα χωρίς τόκους και προσαυξήσεις, πληρωτέες </w:t>
            </w:r>
            <w:r w:rsidR="00497755">
              <w:rPr>
                <w:rFonts w:ascii="Arial" w:hAnsi="Arial" w:cs="Arial"/>
                <w:sz w:val="22"/>
                <w:szCs w:val="22"/>
                <w:lang w:val="el-GR"/>
              </w:rPr>
              <w:t>τον Μάρτιο</w:t>
            </w:r>
            <w:r w:rsidRPr="00DA127B">
              <w:rPr>
                <w:rFonts w:ascii="Arial" w:hAnsi="Arial" w:cs="Arial"/>
                <w:sz w:val="22"/>
                <w:szCs w:val="22"/>
                <w:lang w:val="el-GR"/>
              </w:rPr>
              <w:t>.</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Άμεση αποπληρωμή όλων των ληξιπρόθεσμων υποχρεώσεων προς τους πολίτες και τις επιχειρήσεις, επιστρέφοντας τα ποσά όλων των υπό έλεγχο υποθέσεων, ύψους έως €30 χιλ.</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 xml:space="preserve">Διευρυμένο πλαίσιο χρηματοδότησης, με τη μορφή επιστρεπτέας προκαταβολής, με εκτεταμένο χρονικό ορίζοντα αποπληρωμής και περίοδο χάριτος, για όλες τις επιχειρήσεις που πλήττονται, συνολικού ύψους €1 δισ. </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Διάθεση €1,8 δισ. μέσω του Ειδικού Ευρωπαϊκού Επενδυτικού Ταμείου για την ενίσχυση της ρευστότητας των επιχειρήσεων, τη στήριξη της απασχόλησης και των εισοδημάτων των εργαζομένων.</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Μείωση του ΦΠΑ σε 6%, από 24%, σε προϊόντα που είναι απαραίτητα για την προστασία από τον κορωνοϊό και την αποφυγή της μετάδοσής του (μάσκες, γάντια, αντισηπτικά διαλύματα κλπ).</w:t>
            </w:r>
          </w:p>
          <w:p w:rsidR="006255C6" w:rsidRPr="00DA127B" w:rsidRDefault="006255C6" w:rsidP="008B5B84">
            <w:pPr>
              <w:pStyle w:val="a9"/>
              <w:numPr>
                <w:ilvl w:val="0"/>
                <w:numId w:val="1"/>
              </w:numPr>
              <w:spacing w:before="160" w:line="300" w:lineRule="exact"/>
              <w:rPr>
                <w:rFonts w:ascii="Arial" w:hAnsi="Arial" w:cs="Arial"/>
                <w:sz w:val="22"/>
                <w:szCs w:val="22"/>
                <w:lang w:val="el-GR"/>
              </w:rPr>
            </w:pPr>
            <w:r w:rsidRPr="00DA127B">
              <w:rPr>
                <w:rFonts w:ascii="Arial" w:hAnsi="Arial" w:cs="Arial"/>
                <w:sz w:val="22"/>
                <w:szCs w:val="22"/>
                <w:lang w:val="el-GR"/>
              </w:rPr>
              <w:t>Καταβολή 60% του μισθώματος για τους μήνες Μάρτιο έως Απρίλιο για επαγγελματικά ακίνητα και για την πρώτη κατοικία για επιχειρήσεις και εργαζόμενους των επιχειρήσεων αντίστοιχα, που η λειτουργία τους διακόπτεται υποχρεωτικά.</w:t>
            </w:r>
          </w:p>
          <w:p w:rsidR="006255C6" w:rsidRPr="00DA127B"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t>Σημειώνεται ότι για να ωφεληθούν οι επιχειρήσεις από τα παραπάνω μέτρα προϋπόθεση τίθεται η διατήρηση της απασχόλησης.</w:t>
            </w:r>
          </w:p>
          <w:p w:rsidR="006255C6" w:rsidRPr="00DA127B" w:rsidRDefault="006255C6" w:rsidP="00DA127B">
            <w:pPr>
              <w:spacing w:before="160" w:line="300" w:lineRule="exact"/>
              <w:rPr>
                <w:rFonts w:ascii="Arial" w:hAnsi="Arial" w:cs="Arial"/>
                <w:sz w:val="22"/>
                <w:szCs w:val="22"/>
                <w:lang w:val="el-GR"/>
              </w:rPr>
            </w:pPr>
            <w:r w:rsidRPr="00DA127B">
              <w:rPr>
                <w:rFonts w:ascii="Arial" w:hAnsi="Arial" w:cs="Arial"/>
                <w:sz w:val="22"/>
                <w:szCs w:val="22"/>
                <w:lang w:val="el-GR"/>
              </w:rPr>
              <w:lastRenderedPageBreak/>
              <w:t>Ειδικότερα, όσον αφορά στην αγορά εργασίας, ανακοινώθηκαν μέτρα (</w:t>
            </w:r>
            <w:hyperlink r:id="rId24" w:history="1">
              <w:r w:rsidRPr="00DA127B">
                <w:rPr>
                  <w:rStyle w:val="-"/>
                  <w:rFonts w:ascii="Arial" w:hAnsi="Arial" w:cs="Arial"/>
                  <w:sz w:val="22"/>
                  <w:szCs w:val="22"/>
                  <w:lang w:val="el-GR"/>
                </w:rPr>
                <w:t>09/03/2020</w:t>
              </w:r>
            </w:hyperlink>
            <w:r w:rsidRPr="00DA127B">
              <w:rPr>
                <w:rFonts w:ascii="Arial" w:hAnsi="Arial" w:cs="Arial"/>
                <w:sz w:val="22"/>
                <w:szCs w:val="22"/>
                <w:lang w:val="el-GR"/>
              </w:rPr>
              <w:t xml:space="preserve">, </w:t>
            </w:r>
            <w:hyperlink r:id="rId25" w:history="1">
              <w:r w:rsidRPr="00DA127B">
                <w:rPr>
                  <w:rStyle w:val="-"/>
                  <w:rFonts w:ascii="Arial" w:hAnsi="Arial" w:cs="Arial"/>
                  <w:sz w:val="22"/>
                  <w:szCs w:val="22"/>
                  <w:lang w:val="el-GR"/>
                </w:rPr>
                <w:t>18/03/2020</w:t>
              </w:r>
            </w:hyperlink>
            <w:r w:rsidRPr="00DA127B">
              <w:rPr>
                <w:rFonts w:ascii="Arial" w:hAnsi="Arial" w:cs="Arial"/>
                <w:sz w:val="22"/>
                <w:szCs w:val="22"/>
                <w:lang w:val="el-GR"/>
              </w:rPr>
              <w:t xml:space="preserve"> και </w:t>
            </w:r>
            <w:hyperlink r:id="rId26" w:history="1">
              <w:r w:rsidRPr="00DA127B">
                <w:rPr>
                  <w:rStyle w:val="-"/>
                  <w:rFonts w:ascii="Arial" w:hAnsi="Arial" w:cs="Arial"/>
                  <w:sz w:val="22"/>
                  <w:szCs w:val="22"/>
                  <w:lang w:val="el-GR"/>
                </w:rPr>
                <w:t>20/03/2020</w:t>
              </w:r>
            </w:hyperlink>
            <w:r w:rsidRPr="00DA127B">
              <w:rPr>
                <w:rFonts w:ascii="Arial" w:hAnsi="Arial" w:cs="Arial"/>
                <w:sz w:val="22"/>
                <w:szCs w:val="22"/>
                <w:lang w:val="el-GR"/>
              </w:rPr>
              <w:t>) από το Υπουργείο Εργασίας που περιλαμβάνουν μεταξύ άλλων τη διευκόλυνση της τηλεργασίας, απαγόρευση απολύσεων εργαζομένων σε επιχειρήσεις που αναστέλλεται η λειτουργίας τους με εντολή δημόσιας αρχής, παράταση της καταβολής του επιδόματος ανεργίας για 2 μήνες και δυνατότητα αναστολής σύμβασης εργασίας για έναν μήνα (με δυνατότητα παράτασης) σε επιχειρήσεις που πλήττονται.</w:t>
            </w:r>
          </w:p>
          <w:p w:rsidR="00497755" w:rsidRDefault="00497755" w:rsidP="00497755">
            <w:pPr>
              <w:spacing w:before="160" w:line="300" w:lineRule="exact"/>
              <w:rPr>
                <w:rFonts w:ascii="Arial" w:hAnsi="Arial" w:cs="Arial"/>
                <w:sz w:val="22"/>
                <w:szCs w:val="22"/>
                <w:lang w:val="el-GR"/>
              </w:rPr>
            </w:pPr>
            <w:r w:rsidRPr="00884743">
              <w:rPr>
                <w:rFonts w:ascii="Arial" w:hAnsi="Arial" w:cs="Arial"/>
                <w:sz w:val="22"/>
                <w:szCs w:val="22"/>
                <w:lang w:val="el-GR"/>
              </w:rPr>
              <w:t xml:space="preserve">Παρόμοια μέτρα, grosso modo, έχουν ανακοινωθεί και στις περισσότερες άλλες χώρες. Μέτρα, πάντως, που είναι πιο στοχευμένα στην πλευρά της προσφοράς ξεχωρίζουν. Για παράδειγμα, στο Ηνωμένο Βασίλειο ανακοινώθηκαν εφάπαξ επιχορηγήσεις (μη επιστρεπτέες προκαταβολές) ή grants ύψους UKP 10.000 – UKP 25.000 (συνολικά UKP 20 δισ.) για μικρές επιχειρήσεις, ώστε να βοηθηθούν στην πληρωμή ενοικίων και business rates (φόροι στο δικαίωμα να ασκείς εμπορική δραστηριότητα που, συνήθως, ανέρχονται στο 50% του ετήσιου επιτοκίου). Επίσης, ανακοινώθηκε πρόγραμμα διατήρησης της απασχόλησης, ώστε να αποφευχθούν μαζικές απολύσεις, με το κράτος να καταβάλει το 80% των μισθών σε εργαζόμενους που πλήττονται και διαφορετικά θα απολύονταν, μέχρι ενός ποσού UKP 2.500 τον μήνα. Το κόστος υπολογίζεται από τους Financial Times σε UKP 43 δισ. ή 2% του ΑΕΠ για την στήριξη 1 εκατ. εργαζομένων. Όσον αφορά στις ΗΠΑ, αναμένεται άμεσα να γίνει νόμος η συμφωνία που επιτεύχθηκε (24/03/2020) μεταξύ Ρεπουμπλικάνων και Δημοκρατικών για την στήριξη της οικονομίας με USD 2 τρισ. (ή 10% του ΑΕΠ). Μεταξύ άλλων, προβλέπεται ποσό ύψους USD 500 δισ. να τεθεί στην διάθεση του Υπουργείου Οικονομικών για την στήριξη κλάδων της οικονομίας που πλήττονται (USD 50 δισ. για αεροπορικές εταιρείες), την μεταφορά πόρων σε περιφερειακό και τοπικό επίπεδο, σε νοσοκομεία κ.ο.κ. Προβλέπεται, επίσης, η πληρωμή των μισθών εργαζομένων σε κλάδους που πλήττονται και δεν απολύονται, για μέχρι και 4 μήνες. Κυρίως, όμως, ξεχωρίζει το μέτρο της εφάπαξ καταβολής USD 1.200 σε κάθε πολίτη με εισόδημα μέχρι USD 75.000 τον χρόνο (USD 2.400 για ζευγάρι μέχρι USD 150.000 τον χρόνο), και USD 500 για κάθε παιδί, με την </w:t>
            </w:r>
            <w:r w:rsidRPr="00884743">
              <w:rPr>
                <w:rFonts w:ascii="Arial" w:hAnsi="Arial" w:cs="Arial"/>
                <w:sz w:val="22"/>
                <w:szCs w:val="22"/>
                <w:lang w:val="el-GR"/>
              </w:rPr>
              <w:lastRenderedPageBreak/>
              <w:t>βοήθεια να μειώνεται σταδιακά και να μηδενίζεται για USD 99.000 ατομικό εισόδημα. Το μέτρο αυτό υπολογίζεται να κοστίσει περί τα USD 250 δισ.</w:t>
            </w:r>
          </w:p>
          <w:p w:rsidR="00497755" w:rsidRDefault="00497755" w:rsidP="00497755">
            <w:pPr>
              <w:spacing w:before="160" w:line="300" w:lineRule="exact"/>
              <w:rPr>
                <w:rFonts w:ascii="Arial" w:hAnsi="Arial" w:cs="Arial"/>
                <w:sz w:val="22"/>
                <w:szCs w:val="22"/>
                <w:lang w:val="el-GR"/>
              </w:rPr>
            </w:pPr>
            <w:r>
              <w:rPr>
                <w:rFonts w:ascii="Arial" w:hAnsi="Arial" w:cs="Arial"/>
                <w:sz w:val="22"/>
                <w:szCs w:val="22"/>
                <w:lang w:val="el-GR"/>
              </w:rPr>
              <w:t>Σε κάθε περίπτωση, τ</w:t>
            </w:r>
            <w:r w:rsidRPr="00DA127B">
              <w:rPr>
                <w:rFonts w:ascii="Arial" w:hAnsi="Arial" w:cs="Arial"/>
                <w:sz w:val="22"/>
                <w:szCs w:val="22"/>
                <w:lang w:val="el-GR"/>
              </w:rPr>
              <w:t xml:space="preserve">α </w:t>
            </w:r>
            <w:r>
              <w:rPr>
                <w:rFonts w:ascii="Arial" w:hAnsi="Arial" w:cs="Arial"/>
                <w:sz w:val="22"/>
                <w:szCs w:val="22"/>
                <w:lang w:val="el-GR"/>
              </w:rPr>
              <w:t xml:space="preserve">μέτρα που έχει λάβει η ελληνική κυβέρνηση </w:t>
            </w:r>
            <w:r w:rsidRPr="00DA127B">
              <w:rPr>
                <w:rFonts w:ascii="Arial" w:hAnsi="Arial" w:cs="Arial"/>
                <w:sz w:val="22"/>
                <w:szCs w:val="22"/>
                <w:lang w:val="el-GR"/>
              </w:rPr>
              <w:t xml:space="preserve">πιθανώς να χρειαστεί να συμπληρωθούν με νέα, σε περίπτωση που η εξάπλωση της επιδημίας του κορωνοϊού δεν περιοριστεί μέσα στον Απρίλιο. Ήδη, σύμφωνα με την τοποθέτηση του Υπουργού Εργασίας στην </w:t>
            </w:r>
            <w:hyperlink r:id="rId27" w:anchor="6aff8774-e60f-4b30-bf46-ab830103c37e" w:history="1">
              <w:r w:rsidRPr="00DA127B">
                <w:rPr>
                  <w:rStyle w:val="-"/>
                  <w:rFonts w:ascii="Arial" w:hAnsi="Arial" w:cs="Arial"/>
                  <w:sz w:val="22"/>
                  <w:szCs w:val="22"/>
                  <w:lang w:val="el-GR"/>
                </w:rPr>
                <w:t>Ολομέλεια της Βουλής την 19</w:t>
              </w:r>
              <w:r w:rsidRPr="00DA127B">
                <w:rPr>
                  <w:rStyle w:val="-"/>
                  <w:rFonts w:ascii="Arial" w:hAnsi="Arial" w:cs="Arial"/>
                  <w:sz w:val="22"/>
                  <w:szCs w:val="22"/>
                  <w:vertAlign w:val="superscript"/>
                  <w:lang w:val="el-GR"/>
                </w:rPr>
                <w:t>η</w:t>
              </w:r>
              <w:r w:rsidRPr="00DA127B">
                <w:rPr>
                  <w:rStyle w:val="-"/>
                  <w:rFonts w:ascii="Arial" w:hAnsi="Arial" w:cs="Arial"/>
                  <w:sz w:val="22"/>
                  <w:szCs w:val="22"/>
                  <w:lang w:val="el-GR"/>
                </w:rPr>
                <w:t xml:space="preserve">  Μαρτίου 2020</w:t>
              </w:r>
            </w:hyperlink>
            <w:r w:rsidRPr="00DA127B">
              <w:rPr>
                <w:rFonts w:ascii="Arial" w:hAnsi="Arial" w:cs="Arial"/>
                <w:sz w:val="22"/>
                <w:szCs w:val="22"/>
                <w:lang w:val="el-GR"/>
              </w:rPr>
              <w:t>, τις πρώτες 19 ημέρες του Μαρτίου 2020 το ισοζύγιο προσλήψεων – απολύσεων ήταν αρνητικό κατά 41 χιλ. θέσεις, έναντι θετικού ισοζυγίου κατά 43,4 χιλ. τον Μάρτιο του 2019 και κατά 55,5 χιλ. τον Μάρτιο του 2018 (</w:t>
            </w:r>
            <w:r w:rsidRPr="00DA127B">
              <w:rPr>
                <w:rFonts w:ascii="Arial" w:hAnsi="Arial" w:cs="Arial"/>
                <w:b/>
                <w:color w:val="00B0F0"/>
                <w:sz w:val="22"/>
                <w:szCs w:val="22"/>
                <w:lang w:val="el-GR"/>
              </w:rPr>
              <w:t>Δ0</w:t>
            </w:r>
            <w:r>
              <w:rPr>
                <w:rFonts w:ascii="Arial" w:hAnsi="Arial" w:cs="Arial"/>
                <w:b/>
                <w:color w:val="00B0F0"/>
                <w:sz w:val="22"/>
                <w:szCs w:val="22"/>
                <w:lang w:val="el-GR"/>
              </w:rPr>
              <w:t>3</w:t>
            </w:r>
            <w:r w:rsidRPr="00DA127B">
              <w:rPr>
                <w:rFonts w:ascii="Arial" w:hAnsi="Arial" w:cs="Arial"/>
                <w:b/>
                <w:color w:val="00B0F0"/>
                <w:sz w:val="22"/>
                <w:szCs w:val="22"/>
                <w:lang w:val="el-GR"/>
              </w:rPr>
              <w:t xml:space="preserve"> </w:t>
            </w:r>
            <w:r w:rsidRPr="00DA127B">
              <w:rPr>
                <w:rFonts w:ascii="Arial" w:hAnsi="Arial" w:cs="Arial"/>
                <w:sz w:val="22"/>
                <w:szCs w:val="22"/>
                <w:lang w:val="el-GR"/>
              </w:rPr>
              <w:t xml:space="preserve">και </w:t>
            </w:r>
            <w:r w:rsidRPr="00DA127B">
              <w:rPr>
                <w:rFonts w:ascii="Arial" w:hAnsi="Arial" w:cs="Arial"/>
                <w:b/>
                <w:color w:val="00B0F0"/>
                <w:sz w:val="22"/>
                <w:szCs w:val="22"/>
                <w:lang w:val="el-GR"/>
              </w:rPr>
              <w:t>Δ0</w:t>
            </w:r>
            <w:r>
              <w:rPr>
                <w:rFonts w:ascii="Arial" w:hAnsi="Arial" w:cs="Arial"/>
                <w:b/>
                <w:color w:val="00B0F0"/>
                <w:sz w:val="22"/>
                <w:szCs w:val="22"/>
                <w:lang w:val="el-GR"/>
              </w:rPr>
              <w:t>4</w:t>
            </w:r>
            <w:r w:rsidRPr="00DA127B">
              <w:rPr>
                <w:rFonts w:ascii="Arial" w:hAnsi="Arial" w:cs="Arial"/>
                <w:sz w:val="22"/>
                <w:szCs w:val="22"/>
                <w:lang w:val="el-GR"/>
              </w:rPr>
              <w:t xml:space="preserve">). </w:t>
            </w:r>
          </w:p>
          <w:p w:rsidR="00497755" w:rsidRPr="00123E5E" w:rsidRDefault="00497755" w:rsidP="00497755">
            <w:pPr>
              <w:spacing w:before="160" w:line="300" w:lineRule="exact"/>
              <w:rPr>
                <w:rFonts w:ascii="Arial" w:hAnsi="Arial" w:cs="Arial"/>
                <w:sz w:val="22"/>
                <w:szCs w:val="22"/>
                <w:lang w:val="el-GR"/>
              </w:rPr>
            </w:pPr>
            <w:r>
              <w:rPr>
                <w:rFonts w:ascii="Arial" w:hAnsi="Arial" w:cs="Arial"/>
                <w:sz w:val="22"/>
                <w:szCs w:val="22"/>
                <w:lang w:val="el-GR"/>
              </w:rPr>
              <w:t>Επιπρόσθετα, κατά την εξειδίκευση των παραπάνω μέτρων (</w:t>
            </w:r>
            <w:hyperlink r:id="rId28" w:history="1">
              <w:r>
                <w:rPr>
                  <w:rStyle w:val="-"/>
                  <w:rFonts w:ascii="Arial" w:hAnsi="Arial" w:cs="Arial"/>
                  <w:sz w:val="22"/>
                  <w:szCs w:val="22"/>
                  <w:lang w:val="el-GR"/>
                </w:rPr>
                <w:t>Δ</w:t>
              </w:r>
              <w:r w:rsidRPr="008B2ED2">
                <w:rPr>
                  <w:rStyle w:val="-"/>
                  <w:rFonts w:ascii="Arial" w:hAnsi="Arial" w:cs="Arial"/>
                  <w:sz w:val="22"/>
                  <w:szCs w:val="22"/>
                  <w:lang w:val="el-GR"/>
                </w:rPr>
                <w:t>ελτ</w:t>
              </w:r>
              <w:r>
                <w:rPr>
                  <w:rStyle w:val="-"/>
                  <w:rFonts w:ascii="Arial" w:hAnsi="Arial" w:cs="Arial"/>
                  <w:sz w:val="22"/>
                  <w:szCs w:val="22"/>
                  <w:lang w:val="el-GR"/>
                </w:rPr>
                <w:t>ίο Τ</w:t>
              </w:r>
              <w:r w:rsidRPr="008B2ED2">
                <w:rPr>
                  <w:rStyle w:val="-"/>
                  <w:rFonts w:ascii="Arial" w:hAnsi="Arial" w:cs="Arial"/>
                  <w:sz w:val="22"/>
                  <w:szCs w:val="22"/>
                  <w:lang w:val="el-GR"/>
                </w:rPr>
                <w:t>ύπου Υπουργείου Οικονομικών 24/03/2020</w:t>
              </w:r>
            </w:hyperlink>
            <w:r>
              <w:rPr>
                <w:rFonts w:ascii="Arial" w:hAnsi="Arial" w:cs="Arial"/>
                <w:sz w:val="22"/>
                <w:szCs w:val="22"/>
                <w:lang w:val="el-GR"/>
              </w:rPr>
              <w:t xml:space="preserve">) ο Υπουργός Οικονομικών προανήγγειλε νέα μέτρα, αναφέροντας ότι αυτά που έχουν ήδη ανακοινωθεί καλύπτουν 600 χιλ. επιχειρήσεις, 550 χιλ. αυτοαπασχολούμενους και 1,2 εκατ. μισθωτούς (60% του συνόλου των μισθωτών σε ιδιωτικές επιχειρήσεις). Κατά την εκτίμηση του Υπουργείου Οικονομικών, </w:t>
            </w:r>
            <w:r w:rsidRPr="00123E5E">
              <w:rPr>
                <w:rFonts w:ascii="Arial" w:hAnsi="Arial" w:cs="Arial"/>
                <w:sz w:val="22"/>
                <w:szCs w:val="22"/>
                <w:lang w:val="el-GR"/>
              </w:rPr>
              <w:t xml:space="preserve">οι αναστολές φορολογικών υποχρεώσεων ξεπερνούν τα </w:t>
            </w:r>
            <w:r>
              <w:rPr>
                <w:rFonts w:ascii="Arial" w:hAnsi="Arial" w:cs="Arial"/>
                <w:sz w:val="22"/>
                <w:szCs w:val="22"/>
                <w:lang w:val="el-GR"/>
              </w:rPr>
              <w:t xml:space="preserve">€2 δισ., ενώ </w:t>
            </w:r>
            <w:r w:rsidRPr="00123E5E">
              <w:rPr>
                <w:rFonts w:ascii="Arial" w:hAnsi="Arial" w:cs="Arial"/>
                <w:sz w:val="22"/>
                <w:szCs w:val="22"/>
                <w:lang w:val="el-GR"/>
              </w:rPr>
              <w:t xml:space="preserve">η αποζημίωση ειδικού σκοπού και η κάλυψη των ασφαλιστικών εισφορών μισθωτών και ελεύθερων επαγγελματιών, διαμορφώνεται επίσης στα </w:t>
            </w:r>
            <w:r>
              <w:rPr>
                <w:rFonts w:ascii="Arial" w:hAnsi="Arial" w:cs="Arial"/>
                <w:sz w:val="22"/>
                <w:szCs w:val="22"/>
                <w:lang w:val="el-GR"/>
              </w:rPr>
              <w:t>€</w:t>
            </w:r>
            <w:r w:rsidRPr="00123E5E">
              <w:rPr>
                <w:rFonts w:ascii="Arial" w:hAnsi="Arial" w:cs="Arial"/>
                <w:sz w:val="22"/>
                <w:szCs w:val="22"/>
                <w:lang w:val="el-GR"/>
              </w:rPr>
              <w:t xml:space="preserve">2 δισ. Η συνολική ταμειακή επιβάρυνση ανέρχεται στα </w:t>
            </w:r>
            <w:r>
              <w:rPr>
                <w:rFonts w:ascii="Arial" w:hAnsi="Arial" w:cs="Arial"/>
                <w:sz w:val="22"/>
                <w:szCs w:val="22"/>
                <w:lang w:val="el-GR"/>
              </w:rPr>
              <w:t>€</w:t>
            </w:r>
            <w:r w:rsidRPr="00123E5E">
              <w:rPr>
                <w:rFonts w:ascii="Arial" w:hAnsi="Arial" w:cs="Arial"/>
                <w:sz w:val="22"/>
                <w:szCs w:val="22"/>
                <w:lang w:val="el-GR"/>
              </w:rPr>
              <w:t xml:space="preserve">6 δισ. </w:t>
            </w:r>
            <w:r>
              <w:rPr>
                <w:rFonts w:ascii="Arial" w:hAnsi="Arial" w:cs="Arial"/>
                <w:sz w:val="22"/>
                <w:szCs w:val="22"/>
                <w:lang w:val="el-GR"/>
              </w:rPr>
              <w:t>για τον Μάρτιο και τον Απρίλιο και το συνολικό δημοσιονομικό κόστος (</w:t>
            </w:r>
            <w:r w:rsidRPr="00123E5E">
              <w:rPr>
                <w:rFonts w:ascii="Arial" w:hAnsi="Arial" w:cs="Arial"/>
                <w:sz w:val="22"/>
                <w:szCs w:val="22"/>
                <w:lang w:val="el-GR"/>
              </w:rPr>
              <w:t>μαζί με την επιστρεπτέα προκαταβολή για την ενίσχυση της ρευστότητας επιχειρήσεων, τις επιπρόσθετες δαπάνες για την δημόσια υγεία και το Δώρο Πάσχα προς τους εργαζόμενους στα νοσοκομεία</w:t>
            </w:r>
            <w:r>
              <w:rPr>
                <w:rFonts w:ascii="Arial" w:hAnsi="Arial" w:cs="Arial"/>
                <w:sz w:val="22"/>
                <w:szCs w:val="22"/>
                <w:lang w:val="el-GR"/>
              </w:rPr>
              <w:t xml:space="preserve">) </w:t>
            </w:r>
            <w:r w:rsidRPr="00123E5E">
              <w:rPr>
                <w:rFonts w:ascii="Arial" w:hAnsi="Arial" w:cs="Arial"/>
                <w:sz w:val="22"/>
                <w:szCs w:val="22"/>
                <w:lang w:val="el-GR"/>
              </w:rPr>
              <w:t xml:space="preserve">διαμορφώνεται </w:t>
            </w:r>
            <w:r>
              <w:rPr>
                <w:rFonts w:ascii="Arial" w:hAnsi="Arial" w:cs="Arial"/>
                <w:sz w:val="22"/>
                <w:szCs w:val="22"/>
                <w:lang w:val="el-GR"/>
              </w:rPr>
              <w:t>σε</w:t>
            </w:r>
            <w:r w:rsidRPr="00123E5E">
              <w:rPr>
                <w:rFonts w:ascii="Arial" w:hAnsi="Arial" w:cs="Arial"/>
                <w:sz w:val="22"/>
                <w:szCs w:val="22"/>
                <w:lang w:val="el-GR"/>
              </w:rPr>
              <w:t xml:space="preserve"> </w:t>
            </w:r>
            <w:r>
              <w:rPr>
                <w:rFonts w:ascii="Arial" w:hAnsi="Arial" w:cs="Arial"/>
                <w:sz w:val="22"/>
                <w:szCs w:val="22"/>
                <w:lang w:val="el-GR"/>
              </w:rPr>
              <w:t>€4,7 δισ.</w:t>
            </w:r>
            <w:r w:rsidRPr="00123E5E">
              <w:rPr>
                <w:rFonts w:ascii="Arial" w:hAnsi="Arial" w:cs="Arial"/>
                <w:sz w:val="22"/>
                <w:szCs w:val="22"/>
                <w:lang w:val="el-GR"/>
              </w:rPr>
              <w:t>, που αντιστοιχεί στο 2,5% του ΑΕΠ</w:t>
            </w:r>
            <w:r>
              <w:rPr>
                <w:rFonts w:ascii="Arial" w:hAnsi="Arial" w:cs="Arial"/>
                <w:sz w:val="22"/>
                <w:szCs w:val="22"/>
                <w:lang w:val="el-GR"/>
              </w:rPr>
              <w:t xml:space="preserve"> (έναντι 2% του ΑΕΠ κατά μέσο όρο στην ΕΕ)</w:t>
            </w:r>
            <w:r w:rsidRPr="00123E5E">
              <w:rPr>
                <w:rFonts w:ascii="Arial" w:hAnsi="Arial" w:cs="Arial"/>
                <w:sz w:val="22"/>
                <w:szCs w:val="22"/>
                <w:lang w:val="el-GR"/>
              </w:rPr>
              <w:t>.</w:t>
            </w:r>
          </w:p>
          <w:p w:rsidR="00406F0D" w:rsidRPr="00406F0D" w:rsidRDefault="00497755" w:rsidP="00406F0D">
            <w:pPr>
              <w:spacing w:before="160" w:line="300" w:lineRule="exact"/>
              <w:rPr>
                <w:rFonts w:ascii="Arial" w:hAnsi="Arial" w:cs="Arial"/>
                <w:sz w:val="22"/>
                <w:szCs w:val="22"/>
                <w:lang w:val="el-GR"/>
              </w:rPr>
            </w:pPr>
            <w:r w:rsidRPr="00DA127B">
              <w:rPr>
                <w:rFonts w:ascii="Arial" w:hAnsi="Arial" w:cs="Arial"/>
                <w:sz w:val="22"/>
                <w:szCs w:val="22"/>
                <w:lang w:val="el-GR"/>
              </w:rPr>
              <w:t xml:space="preserve">Παράλληλα, </w:t>
            </w:r>
            <w:r w:rsidRPr="007D3668">
              <w:rPr>
                <w:rFonts w:ascii="Arial" w:hAnsi="Arial" w:cs="Arial"/>
                <w:sz w:val="22"/>
                <w:szCs w:val="22"/>
                <w:lang w:val="el-GR"/>
              </w:rPr>
              <w:t xml:space="preserve">η </w:t>
            </w:r>
            <w:r w:rsidRPr="007D3668">
              <w:rPr>
                <w:rStyle w:val="-"/>
                <w:rFonts w:ascii="Arial" w:hAnsi="Arial" w:cs="Arial"/>
                <w:color w:val="auto"/>
                <w:sz w:val="22"/>
                <w:szCs w:val="22"/>
                <w:u w:val="none"/>
                <w:lang w:val="el-GR"/>
              </w:rPr>
              <w:t>λίστα των κλάδων που πλήττονται</w:t>
            </w:r>
            <w:r w:rsidRPr="007D3668">
              <w:rPr>
                <w:rFonts w:ascii="Arial" w:hAnsi="Arial" w:cs="Arial"/>
                <w:sz w:val="22"/>
                <w:szCs w:val="22"/>
                <w:lang w:val="el-GR"/>
              </w:rPr>
              <w:t xml:space="preserve"> </w:t>
            </w:r>
            <w:r>
              <w:rPr>
                <w:rFonts w:ascii="Arial" w:hAnsi="Arial" w:cs="Arial"/>
                <w:sz w:val="22"/>
                <w:szCs w:val="22"/>
                <w:lang w:val="el-GR"/>
              </w:rPr>
              <w:t>ήδη διευρύνεται (</w:t>
            </w:r>
            <w:hyperlink r:id="rId29" w:history="1">
              <w:r w:rsidRPr="007D3668">
                <w:rPr>
                  <w:rStyle w:val="-"/>
                  <w:rFonts w:ascii="Arial" w:hAnsi="Arial" w:cs="Arial"/>
                  <w:sz w:val="22"/>
                  <w:szCs w:val="22"/>
                  <w:lang w:val="el-GR"/>
                </w:rPr>
                <w:t>επικαιροποιημένη λίστα 24/03/2020</w:t>
              </w:r>
            </w:hyperlink>
            <w:r>
              <w:rPr>
                <w:rStyle w:val="-"/>
                <w:rFonts w:ascii="Arial" w:hAnsi="Arial" w:cs="Arial"/>
                <w:color w:val="auto"/>
                <w:sz w:val="22"/>
                <w:szCs w:val="22"/>
                <w:u w:val="none"/>
                <w:lang w:val="el-GR"/>
              </w:rPr>
              <w:t>)</w:t>
            </w:r>
            <w:r>
              <w:rPr>
                <w:rFonts w:ascii="Arial" w:hAnsi="Arial" w:cs="Arial"/>
                <w:sz w:val="22"/>
                <w:szCs w:val="22"/>
                <w:lang w:val="el-GR"/>
              </w:rPr>
              <w:t xml:space="preserve">, </w:t>
            </w:r>
            <w:r w:rsidRPr="00DA127B">
              <w:rPr>
                <w:rFonts w:ascii="Arial" w:hAnsi="Arial" w:cs="Arial"/>
                <w:sz w:val="22"/>
                <w:szCs w:val="22"/>
                <w:lang w:val="el-GR"/>
              </w:rPr>
              <w:t xml:space="preserve">καθώς η μειωμένη ζήτηση λόγω των περιοριστικών μέτρων, σε συνδυασμό με την αναμενόμενη πτώση της εξωτερικής ζήτησης, θα επηρεάσει σημαντικά και άλλους κλάδους, ιδίως της μεταποίησης, όπου απασχολούνται 350 χιλ. περίπου εργαζόμενοι, εκ των οποίων οι 293 χιλ. είναι μισθωτοί με μέσες μηνιαίες </w:t>
            </w:r>
            <w:r w:rsidRPr="00DA127B">
              <w:rPr>
                <w:rFonts w:ascii="Arial" w:hAnsi="Arial" w:cs="Arial"/>
                <w:sz w:val="22"/>
                <w:szCs w:val="22"/>
                <w:lang w:val="el-GR"/>
              </w:rPr>
              <w:lastRenderedPageBreak/>
              <w:t>(Χ14 μήνες) μικτές αμοιβές €1.</w:t>
            </w:r>
            <w:r w:rsidRPr="00972776">
              <w:rPr>
                <w:rFonts w:ascii="Arial" w:hAnsi="Arial" w:cs="Arial"/>
                <w:sz w:val="22"/>
                <w:szCs w:val="22"/>
                <w:lang w:val="el-GR"/>
              </w:rPr>
              <w:t>562</w:t>
            </w:r>
            <w:r w:rsidRPr="00DA127B">
              <w:rPr>
                <w:rFonts w:ascii="Arial" w:hAnsi="Arial" w:cs="Arial"/>
                <w:sz w:val="22"/>
                <w:szCs w:val="22"/>
                <w:lang w:val="el-GR"/>
              </w:rPr>
              <w:t xml:space="preserve"> (περιλαμβανομένων των εργοδοτικών εισφορών, </w:t>
            </w:r>
            <w:r w:rsidRPr="00DA127B">
              <w:rPr>
                <w:rFonts w:ascii="Arial" w:hAnsi="Arial" w:cs="Arial"/>
                <w:b/>
                <w:color w:val="00B0F0"/>
                <w:sz w:val="22"/>
                <w:szCs w:val="22"/>
                <w:lang w:val="el-GR"/>
              </w:rPr>
              <w:t>Δ0</w:t>
            </w:r>
            <w:r>
              <w:rPr>
                <w:rFonts w:ascii="Arial" w:hAnsi="Arial" w:cs="Arial"/>
                <w:b/>
                <w:color w:val="00B0F0"/>
                <w:sz w:val="22"/>
                <w:szCs w:val="22"/>
                <w:lang w:val="el-GR"/>
              </w:rPr>
              <w:t>5</w:t>
            </w:r>
            <w:r w:rsidRPr="00DA127B">
              <w:rPr>
                <w:rFonts w:ascii="Arial" w:hAnsi="Arial" w:cs="Arial"/>
                <w:sz w:val="22"/>
                <w:szCs w:val="22"/>
                <w:lang w:val="el-GR"/>
              </w:rPr>
              <w:t>).</w:t>
            </w:r>
          </w:p>
          <w:p w:rsidR="00F74599" w:rsidRPr="00DA127B" w:rsidRDefault="00F74599" w:rsidP="00DA127B">
            <w:pPr>
              <w:spacing w:before="120" w:line="240" w:lineRule="auto"/>
              <w:rPr>
                <w:rFonts w:ascii="Arial" w:hAnsi="Arial" w:cs="Arial"/>
                <w:szCs w:val="16"/>
                <w:lang w:val="el-GR"/>
              </w:rPr>
            </w:pPr>
          </w:p>
        </w:tc>
      </w:tr>
      <w:tr w:rsidR="002646B0" w:rsidRPr="00A96A60" w:rsidTr="00BC5617">
        <w:trPr>
          <w:trHeight w:val="1766"/>
        </w:trPr>
        <w:tc>
          <w:tcPr>
            <w:tcW w:w="3545" w:type="dxa"/>
            <w:vAlign w:val="center"/>
          </w:tcPr>
          <w:p w:rsidR="00AD124C" w:rsidRDefault="00AD124C" w:rsidP="00AD124C">
            <w:pPr>
              <w:pStyle w:val="Quote1"/>
              <w:spacing w:before="0" w:line="240" w:lineRule="auto"/>
              <w:jc w:val="center"/>
              <w:rPr>
                <w:rFonts w:cs="Arial"/>
                <w:b/>
                <w:bCs/>
                <w:szCs w:val="16"/>
                <w:lang w:val="el-GR"/>
              </w:rPr>
            </w:pPr>
          </w:p>
          <w:p w:rsidR="00AD124C" w:rsidRDefault="00AD124C" w:rsidP="00AD124C">
            <w:pPr>
              <w:pStyle w:val="Quote1"/>
              <w:spacing w:before="0" w:line="240" w:lineRule="auto"/>
              <w:jc w:val="center"/>
              <w:rPr>
                <w:rFonts w:cs="Arial"/>
                <w:b/>
                <w:bCs/>
                <w:szCs w:val="16"/>
                <w:lang w:val="el-GR"/>
              </w:rPr>
            </w:pPr>
          </w:p>
          <w:p w:rsidR="00E55BBB" w:rsidRDefault="00AD124C" w:rsidP="00AD124C">
            <w:pPr>
              <w:pStyle w:val="Quote1"/>
              <w:spacing w:before="0" w:line="240" w:lineRule="auto"/>
              <w:jc w:val="center"/>
              <w:rPr>
                <w:rFonts w:cs="Arial"/>
                <w:b/>
                <w:bCs/>
                <w:szCs w:val="16"/>
                <w:lang w:val="el-GR"/>
              </w:rPr>
            </w:pPr>
            <w:r w:rsidRPr="00394938">
              <w:rPr>
                <w:noProof/>
              </w:rPr>
              <w:drawing>
                <wp:inline distT="0" distB="0" distL="0" distR="0">
                  <wp:extent cx="935990" cy="7550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5990" cy="755015"/>
                          </a:xfrm>
                          <a:prstGeom prst="rect">
                            <a:avLst/>
                          </a:prstGeom>
                          <a:noFill/>
                          <a:ln>
                            <a:noFill/>
                          </a:ln>
                        </pic:spPr>
                      </pic:pic>
                    </a:graphicData>
                  </a:graphic>
                </wp:inline>
              </w:drawing>
            </w:r>
          </w:p>
          <w:p w:rsidR="0040328B" w:rsidRDefault="0040328B" w:rsidP="00BC5617">
            <w:pPr>
              <w:pStyle w:val="Quote1"/>
              <w:jc w:val="center"/>
              <w:rPr>
                <w:rFonts w:cs="Arial"/>
                <w:b/>
                <w:bCs/>
                <w:szCs w:val="16"/>
                <w:lang w:val="el-GR"/>
              </w:rPr>
            </w:pPr>
          </w:p>
          <w:p w:rsidR="00E86DB6" w:rsidRDefault="00E86DB6" w:rsidP="00412950">
            <w:pPr>
              <w:pStyle w:val="Quote1"/>
              <w:rPr>
                <w:rFonts w:cs="Arial"/>
              </w:rPr>
            </w:pPr>
          </w:p>
          <w:p w:rsidR="0040328B" w:rsidRDefault="0040328B" w:rsidP="00C339C7">
            <w:pPr>
              <w:pStyle w:val="Quote1"/>
              <w:rPr>
                <w:rFonts w:cs="Arial"/>
                <w:b/>
                <w:bCs/>
                <w:szCs w:val="16"/>
                <w:lang w:val="el-GR"/>
              </w:rPr>
            </w:pPr>
          </w:p>
          <w:p w:rsidR="00EE1723" w:rsidRPr="008E54F3" w:rsidRDefault="00EE1723" w:rsidP="00C339C7">
            <w:pPr>
              <w:pStyle w:val="Quote1"/>
              <w:rPr>
                <w:rFonts w:cs="Arial"/>
              </w:rPr>
            </w:pPr>
            <w:r w:rsidRPr="008E54F3">
              <w:rPr>
                <w:rFonts w:cs="Arial"/>
                <w:noProof/>
              </w:rPr>
              <w:drawing>
                <wp:inline distT="0" distB="0" distL="0" distR="0" wp14:anchorId="049EE935" wp14:editId="5F654E73">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72789" w:rsidRPr="00C72789" w:rsidRDefault="001245F6" w:rsidP="00990B92">
            <w:pPr>
              <w:pStyle w:val="Quote1"/>
              <w:rPr>
                <w:lang w:val="el-GR"/>
              </w:rPr>
            </w:pPr>
            <w:r w:rsidRPr="001245F6">
              <w:rPr>
                <w:lang w:val="el-GR"/>
              </w:rPr>
              <w:t xml:space="preserve">Λόγω της μαζικότητας των περιπτώσεων της αρωγής, ιδίως σε οικονομίες όπως η ελληνική, όπου οι μικρές και πολύ μικρές επιχειρήσεις απασχολούν την πλειοψηφία των εργαζομένων, είναι απαραίτητο οι πόροι να διοχετευθούν άμεσα, χωρίς γραφειοκρατικές διαδικασίες, ενδεχομένως και ανεξαρτήτως κριτηρίων αναγκαιότητας και </w:t>
            </w:r>
            <w:r w:rsidRPr="001245F6">
              <w:rPr>
                <w:lang w:val="el-GR"/>
              </w:rPr>
              <w:lastRenderedPageBreak/>
              <w:t xml:space="preserve">σκοπιμότητας, σε όλους τους εργαζομένους και επιχειρήσεις. </w:t>
            </w:r>
            <w:r w:rsidR="00C72789" w:rsidRPr="00C72789">
              <w:rPr>
                <w:lang w:val="el-GR"/>
              </w:rPr>
              <w:t xml:space="preserve">Αυτό </w:t>
            </w:r>
            <w:r w:rsidRPr="001245F6">
              <w:rPr>
                <w:lang w:val="el-GR"/>
              </w:rPr>
              <w:t>πρέπει να γίνει αξιοποιώντας τα ηλεκτρονικά μέσα, παρακάμπτοντας τις δαιδαλώδεις διαδικασίες αιτήσεων, υποβολής δικαιολογητικών</w:t>
            </w:r>
            <w:r w:rsidR="00C72789" w:rsidRPr="00C72789">
              <w:rPr>
                <w:lang w:val="el-GR"/>
              </w:rPr>
              <w:t xml:space="preserve"> κ.ο.κ. </w:t>
            </w:r>
          </w:p>
          <w:p w:rsidR="00EE1723" w:rsidRPr="00A96A60" w:rsidRDefault="00EE1723" w:rsidP="00990B92">
            <w:pPr>
              <w:pStyle w:val="Quote1"/>
              <w:rPr>
                <w:lang w:val="el-GR"/>
              </w:rPr>
            </w:pPr>
            <w:r w:rsidRPr="00990B92">
              <w:rPr>
                <w:noProof/>
              </w:rPr>
              <w:drawing>
                <wp:inline distT="0" distB="0" distL="0" distR="0" wp14:anchorId="4C7F7475" wp14:editId="50A38ECF">
                  <wp:extent cx="1896745" cy="67945"/>
                  <wp:effectExtent l="0" t="0" r="8255" b="825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D008B4" w:rsidRDefault="00D008B4" w:rsidP="00990B92">
            <w:pPr>
              <w:pStyle w:val="Quote1"/>
              <w:rPr>
                <w:lang w:val="el-GR"/>
              </w:rPr>
            </w:pPr>
          </w:p>
          <w:p w:rsidR="00E6466B" w:rsidRDefault="00E6466B" w:rsidP="00990B92">
            <w:pPr>
              <w:pStyle w:val="Quote1"/>
              <w:rPr>
                <w:lang w:val="el-GR"/>
              </w:rPr>
            </w:pPr>
          </w:p>
          <w:p w:rsidR="00E6466B" w:rsidRPr="00990B92" w:rsidRDefault="00E6466B" w:rsidP="00990B92">
            <w:pPr>
              <w:pStyle w:val="Quote1"/>
              <w:rPr>
                <w:lang w:val="el-GR"/>
              </w:rPr>
            </w:pPr>
          </w:p>
          <w:p w:rsidR="00C339C7" w:rsidRDefault="00C339C7" w:rsidP="00D008B4">
            <w:pPr>
              <w:pStyle w:val="Quote1"/>
              <w:rPr>
                <w:rFonts w:cs="Arial"/>
                <w:b/>
                <w:bCs/>
                <w:szCs w:val="16"/>
                <w:lang w:val="el-GR"/>
              </w:rPr>
            </w:pPr>
          </w:p>
          <w:p w:rsidR="00EE3D3A" w:rsidRDefault="00EE3D3A" w:rsidP="00D008B4">
            <w:pPr>
              <w:pStyle w:val="Quote1"/>
              <w:rPr>
                <w:rFonts w:cs="Arial"/>
                <w:b/>
                <w:bCs/>
                <w:szCs w:val="16"/>
                <w:lang w:val="el-GR"/>
              </w:rPr>
            </w:pPr>
          </w:p>
          <w:p w:rsidR="00EE3D3A" w:rsidRDefault="00EE3D3A" w:rsidP="00D008B4">
            <w:pPr>
              <w:pStyle w:val="Quote1"/>
              <w:rPr>
                <w:rFonts w:cs="Arial"/>
                <w:b/>
                <w:bCs/>
                <w:szCs w:val="16"/>
                <w:lang w:val="el-GR"/>
              </w:rPr>
            </w:pPr>
          </w:p>
          <w:p w:rsidR="00BE527A" w:rsidRDefault="00BE527A" w:rsidP="0049401C">
            <w:pPr>
              <w:pStyle w:val="Quote1"/>
              <w:rPr>
                <w:lang w:val="el-GR"/>
              </w:rPr>
            </w:pPr>
          </w:p>
          <w:p w:rsidR="00C8111B" w:rsidRDefault="00C8111B" w:rsidP="00C8111B">
            <w:pPr>
              <w:pStyle w:val="Quote1"/>
              <w:rPr>
                <w:rFonts w:cs="Arial"/>
                <w:b/>
                <w:bCs/>
                <w:szCs w:val="16"/>
                <w:lang w:val="el-GR"/>
              </w:rPr>
            </w:pPr>
          </w:p>
          <w:p w:rsidR="00C8111B" w:rsidRPr="008E54F3" w:rsidRDefault="00C8111B" w:rsidP="00C8111B">
            <w:pPr>
              <w:pStyle w:val="Quote1"/>
              <w:rPr>
                <w:rFonts w:cs="Arial"/>
              </w:rPr>
            </w:pPr>
            <w:r w:rsidRPr="008E54F3">
              <w:rPr>
                <w:rFonts w:cs="Arial"/>
                <w:noProof/>
              </w:rPr>
              <w:drawing>
                <wp:inline distT="0" distB="0" distL="0" distR="0" wp14:anchorId="0D57671B" wp14:editId="6D1B3154">
                  <wp:extent cx="1896745" cy="67945"/>
                  <wp:effectExtent l="0" t="0" r="8255" b="8255"/>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95529C" w:rsidRDefault="0095529C" w:rsidP="00C8111B">
            <w:pPr>
              <w:pStyle w:val="Quote1"/>
              <w:rPr>
                <w:lang w:val="el-GR"/>
              </w:rPr>
            </w:pPr>
            <w:r w:rsidRPr="0095529C">
              <w:rPr>
                <w:rFonts w:cs="Arial"/>
                <w:lang w:val="el-GR"/>
              </w:rPr>
              <w:t xml:space="preserve">Η καταναλωτική εμπιστοσύνη στην Ευρωζώνη διαμορφώθηκε στις -11,6 μονάδες τον </w:t>
            </w:r>
            <w:r w:rsidRPr="0095529C">
              <w:rPr>
                <w:rFonts w:cs="Arial"/>
                <w:lang w:val="el-GR"/>
              </w:rPr>
              <w:lastRenderedPageBreak/>
              <w:t xml:space="preserve">Μάρτιο του 2020, σημειώνοντας πτώση 5 μονάδων σε σύγκριση με τον προηγούμενο μήνα. Αν και το επίπεδο αυτό είναι υψηλότερο από εκείνα που είχαν καταγραφεί κατά τη χρηματοπιστωτική κρίση το 2008 και μέχρι τον Μάρτιο του 2014, η πτώση των 5 μονάδων σε μηνιαία βάση είναι η μεγαλύτερη που έχει καταγραφεί στην </w:t>
            </w:r>
            <w:r>
              <w:rPr>
                <w:rFonts w:cs="Arial"/>
                <w:lang w:val="el-GR"/>
              </w:rPr>
              <w:t>ιστορία του δείκτη</w:t>
            </w:r>
            <w:r w:rsidRPr="0095529C">
              <w:rPr>
                <w:rFonts w:cs="Arial"/>
                <w:lang w:val="el-GR"/>
              </w:rPr>
              <w:t>.</w:t>
            </w:r>
            <w:r w:rsidR="00C72789" w:rsidRPr="00C72789">
              <w:rPr>
                <w:lang w:val="el-GR"/>
              </w:rPr>
              <w:t xml:space="preserve"> </w:t>
            </w:r>
          </w:p>
          <w:p w:rsidR="00C8111B" w:rsidRPr="00A96A60" w:rsidRDefault="00C8111B" w:rsidP="00C8111B">
            <w:pPr>
              <w:pStyle w:val="Quote1"/>
              <w:rPr>
                <w:lang w:val="el-GR"/>
              </w:rPr>
            </w:pPr>
            <w:r w:rsidRPr="00990B92">
              <w:rPr>
                <w:noProof/>
              </w:rPr>
              <w:drawing>
                <wp:inline distT="0" distB="0" distL="0" distR="0" wp14:anchorId="47404389" wp14:editId="076BC31A">
                  <wp:extent cx="1896745" cy="67945"/>
                  <wp:effectExtent l="0" t="0" r="8255" b="8255"/>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8111B" w:rsidRDefault="00C8111B" w:rsidP="00C8111B">
            <w:pPr>
              <w:pStyle w:val="Quote1"/>
              <w:rPr>
                <w:lang w:val="el-GR"/>
              </w:rPr>
            </w:pPr>
          </w:p>
          <w:p w:rsidR="00C8111B" w:rsidRDefault="00C8111B" w:rsidP="0049401C">
            <w:pPr>
              <w:pStyle w:val="Quote1"/>
              <w:rPr>
                <w:lang w:val="el-GR"/>
              </w:rPr>
            </w:pPr>
          </w:p>
          <w:p w:rsidR="002D54E7" w:rsidRDefault="002D54E7" w:rsidP="0049401C">
            <w:pPr>
              <w:pStyle w:val="Quote1"/>
              <w:rPr>
                <w:lang w:val="el-GR"/>
              </w:rPr>
            </w:pPr>
          </w:p>
          <w:p w:rsidR="002D54E7" w:rsidRDefault="002D54E7" w:rsidP="0049401C">
            <w:pPr>
              <w:pStyle w:val="Quote1"/>
              <w:rPr>
                <w:lang w:val="el-GR"/>
              </w:rPr>
            </w:pPr>
          </w:p>
          <w:p w:rsidR="00C72789" w:rsidRDefault="00C72789" w:rsidP="0049401C">
            <w:pPr>
              <w:pStyle w:val="Quote1"/>
              <w:rPr>
                <w:lang w:val="el-GR"/>
              </w:rPr>
            </w:pPr>
          </w:p>
          <w:p w:rsidR="00C72789" w:rsidRDefault="00C72789" w:rsidP="0049401C">
            <w:pPr>
              <w:pStyle w:val="Quote1"/>
              <w:rPr>
                <w:lang w:val="el-GR"/>
              </w:rPr>
            </w:pPr>
          </w:p>
          <w:p w:rsidR="00C72789" w:rsidRDefault="00C72789" w:rsidP="0049401C">
            <w:pPr>
              <w:pStyle w:val="Quote1"/>
              <w:rPr>
                <w:lang w:val="el-GR"/>
              </w:rPr>
            </w:pPr>
          </w:p>
          <w:p w:rsidR="00C72789" w:rsidRDefault="00C72789" w:rsidP="0049401C">
            <w:pPr>
              <w:pStyle w:val="Quote1"/>
              <w:rPr>
                <w:lang w:val="el-GR"/>
              </w:rPr>
            </w:pPr>
          </w:p>
          <w:p w:rsidR="0095529C" w:rsidRDefault="0095529C" w:rsidP="0095529C">
            <w:pPr>
              <w:pStyle w:val="Quote1"/>
              <w:rPr>
                <w:rFonts w:cs="Arial"/>
                <w:b/>
                <w:bCs/>
                <w:szCs w:val="16"/>
                <w:lang w:val="el-GR"/>
              </w:rPr>
            </w:pPr>
          </w:p>
          <w:p w:rsidR="0095529C" w:rsidRPr="008E54F3" w:rsidRDefault="0095529C" w:rsidP="0095529C">
            <w:pPr>
              <w:pStyle w:val="Quote1"/>
              <w:rPr>
                <w:rFonts w:cs="Arial"/>
              </w:rPr>
            </w:pPr>
            <w:r w:rsidRPr="008E54F3">
              <w:rPr>
                <w:rFonts w:cs="Arial"/>
                <w:noProof/>
              </w:rPr>
              <w:drawing>
                <wp:inline distT="0" distB="0" distL="0" distR="0" wp14:anchorId="6755DC0D" wp14:editId="63E7DA94">
                  <wp:extent cx="1896745" cy="67945"/>
                  <wp:effectExtent l="0" t="0" r="8255"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95529C" w:rsidRPr="00A96A60" w:rsidRDefault="0095529C" w:rsidP="0095529C">
            <w:pPr>
              <w:pStyle w:val="Quote1"/>
              <w:rPr>
                <w:lang w:val="el-GR"/>
              </w:rPr>
            </w:pPr>
            <w:r w:rsidRPr="00C72789">
              <w:rPr>
                <w:rFonts w:cs="Arial"/>
                <w:lang w:val="el-GR"/>
              </w:rPr>
              <w:t>Η Ευρωπαϊκή Επιτροπή (ΕΕ) εκτιμά ότι ο ρυθμός ανάπτυξης στην Ευρώπη το 2020 θα επιβραδυνθεί κατά 2,5  π.μ. και θα διαμορφωθεί σε -1% περίπου. Την ίδια ώρα, η επικεφαλής της Ευρωπαϊκής Κεντρικής Τράπεζας (ΕΚΤ</w:t>
            </w:r>
            <w:r>
              <w:rPr>
                <w:rFonts w:cs="Arial"/>
                <w:lang w:val="el-GR"/>
              </w:rPr>
              <w:t xml:space="preserve">) </w:t>
            </w:r>
            <w:r w:rsidRPr="00C72789">
              <w:rPr>
                <w:rFonts w:cs="Arial"/>
                <w:lang w:val="el-GR"/>
              </w:rPr>
              <w:t>δήλωσε στους ευρωπαίους ηγέτες, κατά τη Σύνοδο Κορυφής στις 17 Μαρτίου 2020, ότι αν τα μέτρα περιορισμού μετάδοσης του κορωνοϊού διαρκέσουν τρεις μήνες η ύφεση στην Ευρώπη μπορεί να φτάσει στο -5% το 2020.</w:t>
            </w:r>
            <w:r w:rsidRPr="00C72789">
              <w:rPr>
                <w:lang w:val="el-GR"/>
              </w:rPr>
              <w:t xml:space="preserve"> </w:t>
            </w:r>
            <w:r w:rsidRPr="00990B92">
              <w:rPr>
                <w:noProof/>
              </w:rPr>
              <w:drawing>
                <wp:inline distT="0" distB="0" distL="0" distR="0" wp14:anchorId="50B94345" wp14:editId="6E56904B">
                  <wp:extent cx="1896745" cy="67945"/>
                  <wp:effectExtent l="0" t="0" r="8255" b="825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95529C" w:rsidRDefault="0095529C" w:rsidP="0095529C">
            <w:pPr>
              <w:pStyle w:val="Quote1"/>
              <w:rPr>
                <w:lang w:val="el-GR"/>
              </w:rPr>
            </w:pPr>
          </w:p>
          <w:p w:rsidR="00C72789" w:rsidRDefault="00C72789" w:rsidP="00C8111B">
            <w:pPr>
              <w:pStyle w:val="Quote1"/>
              <w:rPr>
                <w:rFonts w:cs="Arial"/>
                <w:lang w:val="el-GR"/>
              </w:rPr>
            </w:pPr>
          </w:p>
          <w:p w:rsidR="0095529C" w:rsidRDefault="0095529C" w:rsidP="00C8111B">
            <w:pPr>
              <w:pStyle w:val="Quote1"/>
              <w:rPr>
                <w:rFonts w:cs="Arial"/>
                <w:lang w:val="el-GR"/>
              </w:rPr>
            </w:pPr>
          </w:p>
          <w:p w:rsidR="0095529C" w:rsidRDefault="0095529C" w:rsidP="00C8111B">
            <w:pPr>
              <w:pStyle w:val="Quote1"/>
              <w:rPr>
                <w:rFonts w:cs="Arial"/>
                <w:lang w:val="el-GR"/>
              </w:rPr>
            </w:pPr>
          </w:p>
          <w:p w:rsidR="0095529C" w:rsidRDefault="0095529C" w:rsidP="00C8111B">
            <w:pPr>
              <w:pStyle w:val="Quote1"/>
              <w:rPr>
                <w:rFonts w:cs="Arial"/>
                <w:lang w:val="el-GR"/>
              </w:rPr>
            </w:pPr>
          </w:p>
          <w:p w:rsidR="0095529C" w:rsidRPr="00030085" w:rsidRDefault="0095529C" w:rsidP="00C8111B">
            <w:pPr>
              <w:pStyle w:val="Quote1"/>
              <w:rPr>
                <w:rFonts w:cs="Arial"/>
                <w:lang w:val="el-GR"/>
              </w:rPr>
            </w:pPr>
          </w:p>
          <w:p w:rsidR="00C72789" w:rsidRDefault="00C72789" w:rsidP="00C8111B">
            <w:pPr>
              <w:pStyle w:val="Quote1"/>
              <w:rPr>
                <w:rFonts w:cs="Arial"/>
                <w:lang w:val="el-GR"/>
              </w:rPr>
            </w:pPr>
          </w:p>
          <w:p w:rsidR="0095529C" w:rsidRDefault="0095529C" w:rsidP="00C8111B">
            <w:pPr>
              <w:pStyle w:val="Quote1"/>
              <w:rPr>
                <w:rFonts w:cs="Arial"/>
                <w:lang w:val="el-GR"/>
              </w:rPr>
            </w:pPr>
          </w:p>
          <w:p w:rsidR="0095529C" w:rsidRDefault="0095529C" w:rsidP="00C8111B">
            <w:pPr>
              <w:pStyle w:val="Quote1"/>
              <w:rPr>
                <w:rFonts w:cs="Arial"/>
                <w:lang w:val="el-GR"/>
              </w:rPr>
            </w:pPr>
          </w:p>
          <w:p w:rsidR="0095529C" w:rsidRDefault="0095529C" w:rsidP="00C8111B">
            <w:pPr>
              <w:pStyle w:val="Quote1"/>
              <w:rPr>
                <w:rFonts w:cs="Arial"/>
                <w:lang w:val="el-GR"/>
              </w:rPr>
            </w:pPr>
          </w:p>
          <w:p w:rsidR="0095529C" w:rsidRPr="00030085" w:rsidRDefault="0095529C" w:rsidP="00C8111B">
            <w:pPr>
              <w:pStyle w:val="Quote1"/>
              <w:rPr>
                <w:rFonts w:cs="Arial"/>
                <w:lang w:val="el-GR"/>
              </w:rPr>
            </w:pPr>
          </w:p>
          <w:p w:rsidR="00C8111B" w:rsidRPr="008E54F3" w:rsidRDefault="00C8111B" w:rsidP="00C8111B">
            <w:pPr>
              <w:pStyle w:val="Quote1"/>
              <w:rPr>
                <w:rFonts w:cs="Arial"/>
              </w:rPr>
            </w:pPr>
            <w:r w:rsidRPr="008E54F3">
              <w:rPr>
                <w:rFonts w:cs="Arial"/>
                <w:noProof/>
              </w:rPr>
              <w:drawing>
                <wp:inline distT="0" distB="0" distL="0" distR="0" wp14:anchorId="01449771" wp14:editId="3F728672">
                  <wp:extent cx="1896745" cy="67945"/>
                  <wp:effectExtent l="0" t="0" r="8255" b="8255"/>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8111B" w:rsidRPr="00C72789" w:rsidRDefault="00C72789" w:rsidP="00C8111B">
            <w:pPr>
              <w:pStyle w:val="Quote1"/>
              <w:rPr>
                <w:rFonts w:cs="Arial"/>
                <w:lang w:val="el-GR"/>
              </w:rPr>
            </w:pPr>
            <w:r>
              <w:rPr>
                <w:rFonts w:cs="Arial"/>
              </w:rPr>
              <w:t>H</w:t>
            </w:r>
            <w:r w:rsidRPr="00C72789">
              <w:rPr>
                <w:rFonts w:cs="Arial"/>
                <w:lang w:val="el-GR"/>
              </w:rPr>
              <w:t xml:space="preserve"> ελληνική κυβέρνηση θα πρέπει να διερευνήσει την δυνατότητα να δανειστεί στις διεθνείς αγορές, τώρα που μπορεί να αξιοποιήσει και το πρόγραμμα αγοράς ελληνικών ομολόγων ύψους €12 δισ. από την Ευρωπαϊκή Κεντρική Τράπεζα, και, ταυτόχρονα, να κάνει χρήση, σε συμφωνία με τους εταίρους, μέρους του αποθέματος ασφαλείας </w:t>
            </w:r>
            <w:r>
              <w:rPr>
                <w:rFonts w:cs="Arial"/>
                <w:lang w:val="el-GR"/>
              </w:rPr>
              <w:lastRenderedPageBreak/>
              <w:t xml:space="preserve">ύψους </w:t>
            </w:r>
            <w:r w:rsidRPr="00C72789">
              <w:rPr>
                <w:rFonts w:cs="Arial"/>
                <w:lang w:val="el-GR"/>
              </w:rPr>
              <w:t>άνω των €30 δισ.</w:t>
            </w:r>
            <w:r w:rsidR="00C8111B" w:rsidRPr="00C72789">
              <w:rPr>
                <w:rFonts w:cs="Arial"/>
                <w:lang w:val="el-GR"/>
              </w:rPr>
              <w:t xml:space="preserve"> </w:t>
            </w:r>
          </w:p>
          <w:p w:rsidR="00C8111B" w:rsidRPr="00A96A60" w:rsidRDefault="00C8111B" w:rsidP="00C8111B">
            <w:pPr>
              <w:pStyle w:val="Quote1"/>
              <w:rPr>
                <w:lang w:val="el-GR"/>
              </w:rPr>
            </w:pPr>
            <w:r w:rsidRPr="00990B92">
              <w:rPr>
                <w:noProof/>
              </w:rPr>
              <w:drawing>
                <wp:inline distT="0" distB="0" distL="0" distR="0" wp14:anchorId="279C9D53" wp14:editId="3E4C3EB0">
                  <wp:extent cx="1896745" cy="67945"/>
                  <wp:effectExtent l="0" t="0" r="8255" b="825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8111B" w:rsidRDefault="00C8111B" w:rsidP="00C8111B">
            <w:pPr>
              <w:pStyle w:val="Quote1"/>
              <w:rPr>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Default="00C8111B" w:rsidP="00C8111B">
            <w:pPr>
              <w:pStyle w:val="Quote1"/>
              <w:rPr>
                <w:rFonts w:cs="Arial"/>
                <w:b/>
                <w:bCs/>
                <w:szCs w:val="16"/>
                <w:lang w:val="el-GR"/>
              </w:rPr>
            </w:pPr>
          </w:p>
          <w:p w:rsidR="00C8111B" w:rsidRPr="008E54F3" w:rsidRDefault="00C8111B" w:rsidP="00C8111B">
            <w:pPr>
              <w:pStyle w:val="Quote1"/>
              <w:rPr>
                <w:rFonts w:cs="Arial"/>
              </w:rPr>
            </w:pPr>
            <w:r w:rsidRPr="008E54F3">
              <w:rPr>
                <w:rFonts w:cs="Arial"/>
                <w:noProof/>
              </w:rPr>
              <w:drawing>
                <wp:inline distT="0" distB="0" distL="0" distR="0" wp14:anchorId="0D57671B" wp14:editId="6D1B3154">
                  <wp:extent cx="1896745" cy="67945"/>
                  <wp:effectExtent l="0" t="0" r="8255" b="825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C8111B" w:rsidRPr="00C72789" w:rsidRDefault="00C72789" w:rsidP="00C8111B">
            <w:pPr>
              <w:pStyle w:val="Quote1"/>
              <w:rPr>
                <w:lang w:val="el-GR"/>
              </w:rPr>
            </w:pPr>
            <w:r w:rsidRPr="00C72789">
              <w:rPr>
                <w:rFonts w:cs="Arial"/>
                <w:lang w:val="el-GR"/>
              </w:rPr>
              <w:t xml:space="preserve">Τα μέτρα που έχουν ληφθεί πιθανώς να χρειαστεί να συμπληρωθούν με νέα, σε περίπτωση που η </w:t>
            </w:r>
            <w:r w:rsidRPr="00C72789">
              <w:rPr>
                <w:rFonts w:cs="Arial"/>
                <w:lang w:val="el-GR"/>
              </w:rPr>
              <w:lastRenderedPageBreak/>
              <w:t xml:space="preserve">εξάπλωση της επιδημίας του κορωνοϊού δεν περιοριστεί μέσα στον Απρίλιο. Ήδη, σύμφωνα με την τοποθέτηση του Υπουργού Εργασίας στην </w:t>
            </w:r>
            <w:hyperlink r:id="rId32" w:anchor="6aff8774-e60f-4b30-bf46-ab830103c37e" w:history="1">
              <w:r w:rsidRPr="00C72789">
                <w:rPr>
                  <w:rStyle w:val="-"/>
                  <w:rFonts w:cs="Arial"/>
                  <w:lang w:val="el-GR"/>
                </w:rPr>
                <w:t>Ολομέλεια της Βουλής την 19</w:t>
              </w:r>
              <w:r w:rsidRPr="00C72789">
                <w:rPr>
                  <w:rStyle w:val="-"/>
                  <w:rFonts w:cs="Arial"/>
                  <w:vertAlign w:val="superscript"/>
                  <w:lang w:val="el-GR"/>
                </w:rPr>
                <w:t>η</w:t>
              </w:r>
              <w:r w:rsidRPr="00C72789">
                <w:rPr>
                  <w:rStyle w:val="-"/>
                  <w:rFonts w:cs="Arial"/>
                  <w:lang w:val="el-GR"/>
                </w:rPr>
                <w:t xml:space="preserve">  Μαρτίου 2020</w:t>
              </w:r>
            </w:hyperlink>
            <w:r w:rsidRPr="00C72789">
              <w:rPr>
                <w:rFonts w:cs="Arial"/>
                <w:lang w:val="el-GR"/>
              </w:rPr>
              <w:t>, τις πρώτες 19 ημέρες του Μαρτίου 2020 το ισοζύγιο προσλήψεων – απολύσεων ήταν αρνητικό κατά 41 χιλ. θέσεις, έναντι θετικού ισοζυγίου κατά 43,4 χιλ. τον Μάρτιο του 2019 και κατά 55,5 χιλ. τον Μάρτιο του 2018</w:t>
            </w:r>
            <w:r w:rsidR="00C8111B" w:rsidRPr="00C72789">
              <w:rPr>
                <w:lang w:val="el-GR"/>
              </w:rPr>
              <w:t xml:space="preserve">. </w:t>
            </w:r>
          </w:p>
          <w:p w:rsidR="0095529C" w:rsidRDefault="00C8111B" w:rsidP="0095529C">
            <w:pPr>
              <w:pStyle w:val="Quote1"/>
              <w:rPr>
                <w:lang w:val="el-GR"/>
              </w:rPr>
            </w:pPr>
            <w:r w:rsidRPr="00990B92">
              <w:rPr>
                <w:noProof/>
              </w:rPr>
              <w:drawing>
                <wp:inline distT="0" distB="0" distL="0" distR="0" wp14:anchorId="47404389" wp14:editId="076BC31A">
                  <wp:extent cx="1896745" cy="67945"/>
                  <wp:effectExtent l="0" t="0" r="8255" b="825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95529C" w:rsidRDefault="0095529C"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Default="00BD63C3" w:rsidP="00442FB3">
            <w:pPr>
              <w:pStyle w:val="Quote1"/>
              <w:rPr>
                <w:lang w:val="el-GR"/>
              </w:rPr>
            </w:pPr>
          </w:p>
          <w:p w:rsidR="00BD63C3" w:rsidRPr="008E54F3" w:rsidRDefault="00BD63C3" w:rsidP="00BD63C3">
            <w:pPr>
              <w:pStyle w:val="Quote1"/>
              <w:rPr>
                <w:rFonts w:cs="Arial"/>
              </w:rPr>
            </w:pPr>
            <w:r w:rsidRPr="008E54F3">
              <w:rPr>
                <w:rFonts w:cs="Arial"/>
                <w:noProof/>
              </w:rPr>
              <w:drawing>
                <wp:inline distT="0" distB="0" distL="0" distR="0" wp14:anchorId="7462B75B" wp14:editId="0A211413">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BD63C3" w:rsidRPr="00C72789" w:rsidRDefault="00BD63C3" w:rsidP="00BD63C3">
            <w:pPr>
              <w:pStyle w:val="Quote1"/>
              <w:rPr>
                <w:rFonts w:cs="Arial"/>
                <w:lang w:val="el-GR"/>
              </w:rPr>
            </w:pPr>
            <w:r w:rsidRPr="00D2233E">
              <w:rPr>
                <w:rFonts w:cs="Arial"/>
                <w:lang w:val="el-GR"/>
              </w:rPr>
              <w:t xml:space="preserve">Η συνολική ταμειακή επιβάρυνση </w:t>
            </w:r>
            <w:r>
              <w:rPr>
                <w:rFonts w:cs="Arial"/>
                <w:lang w:val="el-GR"/>
              </w:rPr>
              <w:t xml:space="preserve">από τα μέτρα που έχει λάβει η ελληνική κυβέρνηση </w:t>
            </w:r>
            <w:r w:rsidRPr="00D2233E">
              <w:rPr>
                <w:rFonts w:cs="Arial"/>
                <w:lang w:val="el-GR"/>
              </w:rPr>
              <w:t>ανέρχεται στα €6 δισ. για τον Μάρτιο και τον Απρίλιο και το συνολικό δημοσιονομικό κόστος διαμορφώνεται σε €4,7 δισ., που αντιστοιχεί στο 2,5% του ΑΕΠ (έναντι 2% του ΑΕΠ κατά μέσο όρο στην ΕΕ).</w:t>
            </w:r>
            <w:r w:rsidRPr="00C72789">
              <w:rPr>
                <w:rFonts w:cs="Arial"/>
                <w:lang w:val="el-GR"/>
              </w:rPr>
              <w:t xml:space="preserve"> </w:t>
            </w:r>
          </w:p>
          <w:p w:rsidR="00BD63C3" w:rsidRPr="00A96A60" w:rsidRDefault="00BD63C3" w:rsidP="00BD63C3">
            <w:pPr>
              <w:pStyle w:val="Quote1"/>
              <w:rPr>
                <w:lang w:val="el-GR"/>
              </w:rPr>
            </w:pPr>
            <w:r w:rsidRPr="00990B92">
              <w:rPr>
                <w:noProof/>
              </w:rPr>
              <w:drawing>
                <wp:inline distT="0" distB="0" distL="0" distR="0" wp14:anchorId="320BD3AD" wp14:editId="0AC46539">
                  <wp:extent cx="1896745" cy="67945"/>
                  <wp:effectExtent l="0" t="0" r="8255" b="825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BD63C3" w:rsidRPr="00DA127B" w:rsidRDefault="00BD63C3" w:rsidP="00442FB3">
            <w:pPr>
              <w:pStyle w:val="Quote1"/>
              <w:rPr>
                <w:lang w:val="el-GR"/>
              </w:rPr>
            </w:pPr>
          </w:p>
        </w:tc>
        <w:tc>
          <w:tcPr>
            <w:tcW w:w="7512" w:type="dxa"/>
            <w:vMerge/>
          </w:tcPr>
          <w:p w:rsidR="002646B0" w:rsidRPr="008E54F3" w:rsidRDefault="002646B0" w:rsidP="008D6FF0">
            <w:pPr>
              <w:spacing w:line="240" w:lineRule="auto"/>
              <w:rPr>
                <w:rFonts w:ascii="Arial" w:hAnsi="Arial" w:cs="Arial"/>
                <w:szCs w:val="16"/>
                <w:lang w:val="el-GR"/>
              </w:rPr>
            </w:pPr>
          </w:p>
        </w:tc>
      </w:tr>
    </w:tbl>
    <w:p w:rsidR="004820DD" w:rsidRDefault="004820DD" w:rsidP="00D02D4F">
      <w:pPr>
        <w:spacing w:line="240" w:lineRule="auto"/>
        <w:rPr>
          <w:rFonts w:ascii="Arial" w:hAnsi="Arial" w:cs="Arial"/>
          <w:b/>
          <w:color w:val="00AEEF"/>
          <w:sz w:val="20"/>
          <w:szCs w:val="20"/>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9"/>
        <w:gridCol w:w="5513"/>
      </w:tblGrid>
      <w:tr w:rsidR="00406F0D" w:rsidTr="00144065">
        <w:tc>
          <w:tcPr>
            <w:tcW w:w="5491" w:type="dxa"/>
            <w:tcMar>
              <w:left w:w="0" w:type="dxa"/>
              <w:right w:w="0" w:type="dxa"/>
            </w:tcMar>
          </w:tcPr>
          <w:p w:rsidR="00406F0D" w:rsidRDefault="00406F0D" w:rsidP="00144065">
            <w:pPr>
              <w:spacing w:line="240" w:lineRule="auto"/>
              <w:rPr>
                <w:rFonts w:ascii="Arial" w:hAnsi="Arial" w:cs="Arial"/>
                <w:sz w:val="20"/>
                <w:szCs w:val="20"/>
                <w:lang w:val="el-GR"/>
              </w:rPr>
            </w:pPr>
            <w:r w:rsidRPr="00DA127B">
              <w:rPr>
                <w:rFonts w:ascii="Arial" w:hAnsi="Arial" w:cs="Arial"/>
                <w:b/>
                <w:color w:val="00B0F0"/>
                <w:sz w:val="20"/>
                <w:szCs w:val="20"/>
                <w:lang w:val="el-GR"/>
              </w:rPr>
              <w:t>Δ0</w:t>
            </w:r>
            <w:r>
              <w:rPr>
                <w:rFonts w:ascii="Arial" w:hAnsi="Arial" w:cs="Arial"/>
                <w:b/>
                <w:color w:val="00B0F0"/>
                <w:sz w:val="20"/>
                <w:szCs w:val="20"/>
                <w:lang w:val="el-GR"/>
              </w:rPr>
              <w:t>3</w:t>
            </w:r>
            <w:r w:rsidRPr="00DA127B">
              <w:rPr>
                <w:rFonts w:ascii="Arial" w:hAnsi="Arial" w:cs="Arial"/>
                <w:b/>
                <w:color w:val="00B0F0"/>
                <w:sz w:val="20"/>
                <w:szCs w:val="20"/>
                <w:lang w:val="el-GR"/>
              </w:rPr>
              <w:t>:</w:t>
            </w:r>
            <w:r w:rsidRPr="00DA127B">
              <w:rPr>
                <w:rFonts w:ascii="Arial" w:hAnsi="Arial" w:cs="Arial"/>
                <w:b/>
                <w:sz w:val="20"/>
                <w:szCs w:val="20"/>
                <w:lang w:val="el-GR"/>
              </w:rPr>
              <w:t xml:space="preserve"> Καθαρές θέσεις εργασίας μηνός Μαρτίου*</w:t>
            </w:r>
            <w:r w:rsidRPr="00DA127B">
              <w:rPr>
                <w:rFonts w:ascii="Arial" w:hAnsi="Arial" w:cs="Arial"/>
                <w:sz w:val="20"/>
                <w:szCs w:val="20"/>
                <w:lang w:val="el-GR"/>
              </w:rPr>
              <w:t xml:space="preserve"> </w:t>
            </w:r>
          </w:p>
          <w:p w:rsidR="00406F0D" w:rsidRPr="00DA127B" w:rsidRDefault="00406F0D" w:rsidP="00144065">
            <w:pPr>
              <w:spacing w:line="240" w:lineRule="auto"/>
              <w:rPr>
                <w:rFonts w:ascii="Arial" w:hAnsi="Arial" w:cs="Arial"/>
                <w:sz w:val="20"/>
                <w:szCs w:val="20"/>
                <w:lang w:val="el-GR"/>
              </w:rPr>
            </w:pPr>
            <w:r w:rsidRPr="00DA127B">
              <w:rPr>
                <w:rFonts w:ascii="Arial" w:hAnsi="Arial" w:cs="Arial"/>
                <w:i/>
                <w:color w:val="00B0F0"/>
                <w:sz w:val="20"/>
                <w:szCs w:val="20"/>
                <w:lang w:val="el-GR"/>
              </w:rPr>
              <w:t xml:space="preserve">(ΕΡΓΑΝΗ, Μαρ. 2019 και τοποθέτηση Υπουργού Εργασίας στην </w:t>
            </w:r>
            <w:hyperlink r:id="rId33" w:anchor="6aff8774-e60f-4b30-bf46-ab830103c37e" w:history="1">
              <w:r w:rsidRPr="00DA127B">
                <w:rPr>
                  <w:rStyle w:val="-"/>
                  <w:rFonts w:ascii="Arial" w:hAnsi="Arial" w:cs="Arial"/>
                  <w:i/>
                  <w:color w:val="00B0F0"/>
                  <w:sz w:val="20"/>
                  <w:szCs w:val="20"/>
                  <w:lang w:val="el-GR"/>
                </w:rPr>
                <w:t>Ολομέλεια της Βουλής την 19</w:t>
              </w:r>
              <w:r>
                <w:rPr>
                  <w:rStyle w:val="-"/>
                  <w:rFonts w:ascii="Arial" w:hAnsi="Arial" w:cs="Arial"/>
                  <w:i/>
                  <w:color w:val="00B0F0"/>
                  <w:sz w:val="20"/>
                  <w:szCs w:val="20"/>
                  <w:lang w:val="el-GR"/>
                </w:rPr>
                <w:t>/03</w:t>
              </w:r>
              <w:r w:rsidRPr="00DA127B">
                <w:rPr>
                  <w:rStyle w:val="-"/>
                  <w:rFonts w:ascii="Arial" w:hAnsi="Arial" w:cs="Arial"/>
                  <w:i/>
                  <w:color w:val="00B0F0"/>
                  <w:sz w:val="20"/>
                  <w:szCs w:val="20"/>
                  <w:lang w:val="el-GR"/>
                </w:rPr>
                <w:t>2020</w:t>
              </w:r>
            </w:hyperlink>
            <w:r w:rsidRPr="00DA127B">
              <w:rPr>
                <w:rFonts w:ascii="Arial" w:hAnsi="Arial" w:cs="Arial"/>
                <w:i/>
                <w:color w:val="00B0F0"/>
                <w:sz w:val="20"/>
                <w:szCs w:val="20"/>
                <w:lang w:val="el-GR"/>
              </w:rPr>
              <w:t>)</w:t>
            </w:r>
          </w:p>
          <w:p w:rsidR="00406F0D" w:rsidRDefault="00406F0D" w:rsidP="00144065">
            <w:pPr>
              <w:spacing w:before="120" w:line="240" w:lineRule="auto"/>
              <w:rPr>
                <w:rFonts w:ascii="Arial" w:hAnsi="Arial" w:cs="Arial"/>
              </w:rPr>
            </w:pPr>
            <w:r>
              <w:rPr>
                <w:rFonts w:ascii="Arial" w:hAnsi="Arial" w:cs="Arial"/>
                <w:noProof/>
              </w:rPr>
              <w:drawing>
                <wp:inline distT="0" distB="0" distL="0" distR="0" wp14:anchorId="1C91DE37" wp14:editId="2306A120">
                  <wp:extent cx="3384000" cy="2032652"/>
                  <wp:effectExtent l="19050" t="19050" r="26035" b="24765"/>
                  <wp:docPr id="1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384000" cy="2032652"/>
                          </a:xfrm>
                          <a:prstGeom prst="rect">
                            <a:avLst/>
                          </a:prstGeom>
                          <a:noFill/>
                          <a:ln>
                            <a:solidFill>
                              <a:srgbClr val="00B0F0"/>
                            </a:solidFill>
                          </a:ln>
                        </pic:spPr>
                      </pic:pic>
                    </a:graphicData>
                  </a:graphic>
                </wp:inline>
              </w:drawing>
            </w:r>
          </w:p>
          <w:p w:rsidR="00406F0D" w:rsidRPr="00BD63C3" w:rsidRDefault="00406F0D" w:rsidP="00BD63C3">
            <w:pPr>
              <w:spacing w:before="120" w:line="240" w:lineRule="auto"/>
              <w:rPr>
                <w:rFonts w:ascii="Arial" w:hAnsi="Arial" w:cs="Arial"/>
                <w:szCs w:val="16"/>
                <w:lang w:val="el-GR"/>
              </w:rPr>
            </w:pPr>
            <w:r w:rsidRPr="006255C6">
              <w:rPr>
                <w:rFonts w:ascii="Arial" w:hAnsi="Arial" w:cs="Arial"/>
                <w:szCs w:val="16"/>
                <w:lang w:val="el-GR"/>
              </w:rPr>
              <w:t>* Μάρτιος 2020 έως τις 19/03/2020.</w:t>
            </w:r>
          </w:p>
        </w:tc>
        <w:tc>
          <w:tcPr>
            <w:tcW w:w="5491" w:type="dxa"/>
            <w:tcMar>
              <w:left w:w="113" w:type="dxa"/>
              <w:right w:w="0" w:type="dxa"/>
            </w:tcMar>
          </w:tcPr>
          <w:p w:rsidR="00406F0D" w:rsidRPr="00DA127B" w:rsidRDefault="00406F0D" w:rsidP="00144065">
            <w:pPr>
              <w:spacing w:line="240" w:lineRule="auto"/>
              <w:rPr>
                <w:rFonts w:ascii="Arial" w:hAnsi="Arial" w:cs="Arial"/>
                <w:sz w:val="20"/>
                <w:szCs w:val="20"/>
                <w:lang w:val="el-GR"/>
              </w:rPr>
            </w:pPr>
            <w:r w:rsidRPr="00DA127B">
              <w:rPr>
                <w:rFonts w:ascii="Arial" w:hAnsi="Arial" w:cs="Arial"/>
                <w:b/>
                <w:color w:val="00B0F0"/>
                <w:sz w:val="20"/>
                <w:szCs w:val="20"/>
                <w:lang w:val="el-GR"/>
              </w:rPr>
              <w:t>Δ0</w:t>
            </w:r>
            <w:r>
              <w:rPr>
                <w:rFonts w:ascii="Arial" w:hAnsi="Arial" w:cs="Arial"/>
                <w:b/>
                <w:color w:val="00B0F0"/>
                <w:sz w:val="20"/>
                <w:szCs w:val="20"/>
                <w:lang w:val="el-GR"/>
              </w:rPr>
              <w:t>4</w:t>
            </w:r>
            <w:r w:rsidRPr="00DA127B">
              <w:rPr>
                <w:rFonts w:ascii="Arial" w:hAnsi="Arial" w:cs="Arial"/>
                <w:b/>
                <w:color w:val="00B0F0"/>
                <w:sz w:val="20"/>
                <w:szCs w:val="20"/>
                <w:lang w:val="el-GR"/>
              </w:rPr>
              <w:t>:</w:t>
            </w:r>
            <w:r w:rsidRPr="00DA127B">
              <w:rPr>
                <w:rFonts w:ascii="Arial" w:hAnsi="Arial" w:cs="Arial"/>
                <w:b/>
                <w:sz w:val="20"/>
                <w:szCs w:val="20"/>
                <w:lang w:val="el-GR"/>
              </w:rPr>
              <w:t xml:space="preserve"> Καθαρές θέσεις εργασίας ανά μήνα, 2019 και 2020</w:t>
            </w:r>
            <w:r w:rsidRPr="00DA127B">
              <w:rPr>
                <w:rFonts w:ascii="Arial" w:hAnsi="Arial" w:cs="Arial"/>
                <w:sz w:val="20"/>
                <w:szCs w:val="20"/>
                <w:lang w:val="el-GR"/>
              </w:rPr>
              <w:t xml:space="preserve"> </w:t>
            </w:r>
            <w:r w:rsidRPr="00DA127B">
              <w:rPr>
                <w:rFonts w:ascii="Arial" w:hAnsi="Arial" w:cs="Arial"/>
                <w:i/>
                <w:color w:val="00B0F0"/>
                <w:sz w:val="20"/>
                <w:szCs w:val="20"/>
                <w:lang w:val="el-GR"/>
              </w:rPr>
              <w:t xml:space="preserve">(ΕΡΓΑΝΗ, Φεβ. 2020 και τοποθέτηση του Υπουργού Εργασίας στην </w:t>
            </w:r>
            <w:hyperlink r:id="rId35" w:anchor="6aff8774-e60f-4b30-bf46-ab830103c37e" w:history="1">
              <w:r w:rsidRPr="00DA127B">
                <w:rPr>
                  <w:rStyle w:val="-"/>
                  <w:rFonts w:ascii="Arial" w:hAnsi="Arial" w:cs="Arial"/>
                  <w:i/>
                  <w:color w:val="00B0F0"/>
                  <w:sz w:val="20"/>
                  <w:szCs w:val="20"/>
                  <w:lang w:val="el-GR"/>
                </w:rPr>
                <w:t xml:space="preserve">Ολομέλεια της Βουλής την </w:t>
              </w:r>
              <w:r>
                <w:rPr>
                  <w:rStyle w:val="-"/>
                  <w:rFonts w:ascii="Arial" w:hAnsi="Arial" w:cs="Arial"/>
                  <w:i/>
                  <w:color w:val="00B0F0"/>
                  <w:sz w:val="20"/>
                  <w:szCs w:val="20"/>
                  <w:lang w:val="el-GR"/>
                </w:rPr>
                <w:t>19/03/</w:t>
              </w:r>
              <w:r w:rsidRPr="00DA127B">
                <w:rPr>
                  <w:rStyle w:val="-"/>
                  <w:rFonts w:ascii="Arial" w:hAnsi="Arial" w:cs="Arial"/>
                  <w:i/>
                  <w:color w:val="00B0F0"/>
                  <w:sz w:val="20"/>
                  <w:szCs w:val="20"/>
                  <w:lang w:val="el-GR"/>
                </w:rPr>
                <w:t>2020</w:t>
              </w:r>
            </w:hyperlink>
            <w:r w:rsidRPr="00DA127B">
              <w:rPr>
                <w:rFonts w:ascii="Arial" w:hAnsi="Arial" w:cs="Arial"/>
                <w:i/>
                <w:color w:val="00B0F0"/>
                <w:sz w:val="20"/>
                <w:szCs w:val="20"/>
                <w:lang w:val="el-GR"/>
              </w:rPr>
              <w:t>)</w:t>
            </w:r>
          </w:p>
          <w:p w:rsidR="00406F0D" w:rsidRDefault="00BD63C3" w:rsidP="00144065">
            <w:pPr>
              <w:spacing w:before="120" w:line="240" w:lineRule="auto"/>
              <w:rPr>
                <w:rFonts w:ascii="Arial" w:hAnsi="Arial" w:cs="Arial"/>
              </w:rPr>
            </w:pPr>
            <w:r>
              <w:rPr>
                <w:rFonts w:ascii="Arial" w:hAnsi="Arial" w:cs="Arial"/>
                <w:noProof/>
              </w:rPr>
              <w:drawing>
                <wp:inline distT="0" distB="0" distL="0" distR="0" wp14:anchorId="3A67ECFB">
                  <wp:extent cx="3384000" cy="2032278"/>
                  <wp:effectExtent l="19050" t="19050" r="2603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4000" cy="2032278"/>
                          </a:xfrm>
                          <a:prstGeom prst="rect">
                            <a:avLst/>
                          </a:prstGeom>
                          <a:noFill/>
                          <a:ln>
                            <a:solidFill>
                              <a:srgbClr val="00B0F0"/>
                            </a:solidFill>
                          </a:ln>
                        </pic:spPr>
                      </pic:pic>
                    </a:graphicData>
                  </a:graphic>
                </wp:inline>
              </w:drawing>
            </w:r>
          </w:p>
          <w:p w:rsidR="00406F0D" w:rsidRDefault="00406F0D" w:rsidP="00144065">
            <w:pPr>
              <w:spacing w:after="120"/>
              <w:rPr>
                <w:rFonts w:ascii="Arial" w:hAnsi="Arial" w:cs="Arial"/>
                <w:b/>
                <w:color w:val="00B0F0"/>
                <w:sz w:val="20"/>
                <w:szCs w:val="20"/>
                <w:lang w:val="el-GR"/>
              </w:rPr>
            </w:pPr>
            <w:r w:rsidRPr="006255C6">
              <w:rPr>
                <w:rFonts w:ascii="Arial" w:hAnsi="Arial" w:cs="Arial"/>
                <w:szCs w:val="16"/>
                <w:lang w:val="el-GR"/>
              </w:rPr>
              <w:t>* Μάρτιος 2020 έως τις 19/03/2020.</w:t>
            </w:r>
          </w:p>
        </w:tc>
      </w:tr>
    </w:tbl>
    <w:p w:rsidR="006C37DA" w:rsidRDefault="006C37DA" w:rsidP="006C37DA">
      <w:pPr>
        <w:rPr>
          <w:rFonts w:ascii="Arial" w:hAnsi="Arial" w:cs="Arial"/>
          <w:b/>
          <w:color w:val="00B0F0"/>
          <w:sz w:val="20"/>
          <w:szCs w:val="20"/>
          <w:lang w:val="el-GR"/>
        </w:rPr>
      </w:pPr>
    </w:p>
    <w:p w:rsidR="006C37DA" w:rsidRPr="006255C6" w:rsidRDefault="006C37DA" w:rsidP="00BD63C3">
      <w:pPr>
        <w:spacing w:after="120"/>
        <w:rPr>
          <w:rFonts w:ascii="Arial" w:hAnsi="Arial" w:cs="Arial"/>
          <w:i/>
          <w:color w:val="00B0F0"/>
          <w:sz w:val="20"/>
          <w:szCs w:val="20"/>
          <w:lang w:val="el-GR"/>
        </w:rPr>
      </w:pPr>
      <w:r w:rsidRPr="006255C6">
        <w:rPr>
          <w:rFonts w:ascii="Arial" w:hAnsi="Arial" w:cs="Arial"/>
          <w:b/>
          <w:color w:val="00B0F0"/>
          <w:sz w:val="20"/>
          <w:szCs w:val="20"/>
          <w:lang w:val="el-GR"/>
        </w:rPr>
        <w:t>Δ0</w:t>
      </w:r>
      <w:r w:rsidR="00401F1A">
        <w:rPr>
          <w:rFonts w:ascii="Arial" w:hAnsi="Arial" w:cs="Arial"/>
          <w:b/>
          <w:color w:val="00B0F0"/>
          <w:sz w:val="20"/>
          <w:szCs w:val="20"/>
          <w:lang w:val="el-GR"/>
        </w:rPr>
        <w:t>5</w:t>
      </w:r>
      <w:r w:rsidRPr="006255C6">
        <w:rPr>
          <w:rFonts w:ascii="Arial" w:hAnsi="Arial" w:cs="Arial"/>
          <w:b/>
          <w:color w:val="00B0F0"/>
          <w:sz w:val="20"/>
          <w:szCs w:val="20"/>
          <w:lang w:val="el-GR"/>
        </w:rPr>
        <w:t>:</w:t>
      </w:r>
      <w:r w:rsidRPr="006255C6">
        <w:rPr>
          <w:rFonts w:ascii="Arial" w:hAnsi="Arial" w:cs="Arial"/>
          <w:color w:val="00B0F0"/>
          <w:sz w:val="20"/>
          <w:szCs w:val="20"/>
          <w:lang w:val="el-GR"/>
        </w:rPr>
        <w:t xml:space="preserve"> </w:t>
      </w:r>
      <w:r w:rsidRPr="006255C6">
        <w:rPr>
          <w:rFonts w:ascii="Arial" w:hAnsi="Arial" w:cs="Arial"/>
          <w:b/>
          <w:sz w:val="20"/>
          <w:szCs w:val="20"/>
          <w:lang w:val="el-GR"/>
        </w:rPr>
        <w:t xml:space="preserve">Απασχολούμενοι και αμοιβές μισθωτών κατά κλάδο, 2019 </w:t>
      </w:r>
      <w:r w:rsidRPr="006255C6">
        <w:rPr>
          <w:rFonts w:ascii="Arial" w:hAnsi="Arial" w:cs="Arial"/>
          <w:i/>
          <w:color w:val="00B0F0"/>
          <w:sz w:val="20"/>
          <w:szCs w:val="20"/>
          <w:lang w:val="el-GR"/>
        </w:rPr>
        <w:t>(</w:t>
      </w:r>
      <w:r>
        <w:rPr>
          <w:rFonts w:ascii="Arial" w:hAnsi="Arial" w:cs="Arial"/>
          <w:i/>
          <w:color w:val="00B0F0"/>
          <w:sz w:val="20"/>
          <w:szCs w:val="20"/>
        </w:rPr>
        <w:t>Eurostat</w:t>
      </w:r>
      <w:r w:rsidRPr="006255C6">
        <w:rPr>
          <w:rFonts w:ascii="Arial" w:hAnsi="Arial" w:cs="Arial"/>
          <w:i/>
          <w:color w:val="00B0F0"/>
          <w:sz w:val="20"/>
          <w:szCs w:val="20"/>
          <w:lang w:val="el-GR"/>
        </w:rPr>
        <w:t xml:space="preserve"> και ΕΛΣΤΑΤ, Εθνικοί Λογαριασμοί, </w:t>
      </w:r>
      <w:r w:rsidR="00BD63C3">
        <w:rPr>
          <w:rFonts w:ascii="Arial" w:hAnsi="Arial" w:cs="Arial"/>
          <w:i/>
          <w:color w:val="00B0F0"/>
          <w:sz w:val="20"/>
          <w:szCs w:val="20"/>
        </w:rPr>
        <w:t>Q</w:t>
      </w:r>
      <w:r w:rsidR="00BD63C3" w:rsidRPr="00BD63C3">
        <w:rPr>
          <w:rFonts w:ascii="Arial" w:hAnsi="Arial" w:cs="Arial"/>
          <w:i/>
          <w:color w:val="00B0F0"/>
          <w:sz w:val="20"/>
          <w:szCs w:val="20"/>
          <w:lang w:val="el-GR"/>
        </w:rPr>
        <w:t xml:space="preserve">4 </w:t>
      </w:r>
      <w:r w:rsidRPr="006255C6">
        <w:rPr>
          <w:rFonts w:ascii="Arial" w:hAnsi="Arial" w:cs="Arial"/>
          <w:i/>
          <w:color w:val="00B0F0"/>
          <w:sz w:val="20"/>
          <w:szCs w:val="20"/>
          <w:lang w:val="el-GR"/>
        </w:rPr>
        <w:t>2019)</w:t>
      </w:r>
    </w:p>
    <w:tbl>
      <w:tblPr>
        <w:tblStyle w:val="a7"/>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2841"/>
        <w:gridCol w:w="1695"/>
        <w:gridCol w:w="1560"/>
        <w:gridCol w:w="1681"/>
        <w:gridCol w:w="1579"/>
      </w:tblGrid>
      <w:tr w:rsidR="006C37DA" w:rsidRPr="00030085" w:rsidTr="00CB0442">
        <w:trPr>
          <w:trHeight w:val="227"/>
        </w:trPr>
        <w:tc>
          <w:tcPr>
            <w:tcW w:w="2841" w:type="dxa"/>
            <w:tcBorders>
              <w:top w:val="single" w:sz="12" w:space="0" w:color="0070C0"/>
              <w:bottom w:val="single" w:sz="12" w:space="0" w:color="0070C0"/>
            </w:tcBorders>
            <w:shd w:val="clear" w:color="auto" w:fill="0070C0"/>
            <w:vAlign w:val="center"/>
          </w:tcPr>
          <w:p w:rsidR="006C37DA" w:rsidRPr="0003235B" w:rsidRDefault="006C37DA" w:rsidP="000E784B">
            <w:pPr>
              <w:rPr>
                <w:rFonts w:ascii="Arial" w:hAnsi="Arial" w:cs="Arial"/>
                <w:b/>
                <w:color w:val="FFFFFF" w:themeColor="background1"/>
                <w:szCs w:val="16"/>
                <w:lang w:val="el-GR"/>
              </w:rPr>
            </w:pPr>
          </w:p>
        </w:tc>
        <w:tc>
          <w:tcPr>
            <w:tcW w:w="1695" w:type="dxa"/>
            <w:tcBorders>
              <w:top w:val="single" w:sz="12" w:space="0" w:color="0070C0"/>
              <w:bottom w:val="single" w:sz="12" w:space="0" w:color="0070C0"/>
            </w:tcBorders>
            <w:shd w:val="clear" w:color="auto" w:fill="0070C0"/>
            <w:vAlign w:val="center"/>
          </w:tcPr>
          <w:p w:rsidR="006C37DA" w:rsidRPr="006255C6" w:rsidRDefault="006C37DA" w:rsidP="000E784B">
            <w:pPr>
              <w:jc w:val="center"/>
              <w:rPr>
                <w:rFonts w:ascii="Arial" w:hAnsi="Arial" w:cs="Arial"/>
                <w:b/>
                <w:color w:val="FFFFFF" w:themeColor="background1"/>
                <w:szCs w:val="16"/>
                <w:lang w:val="el-GR"/>
              </w:rPr>
            </w:pPr>
            <w:r w:rsidRPr="0003235B">
              <w:rPr>
                <w:rFonts w:ascii="Arial" w:hAnsi="Arial" w:cs="Arial"/>
                <w:b/>
                <w:color w:val="FFFFFF" w:themeColor="background1"/>
                <w:szCs w:val="16"/>
                <w:lang w:val="el-GR"/>
              </w:rPr>
              <w:t>Σύνολο</w:t>
            </w:r>
            <w:r w:rsidRPr="006255C6">
              <w:rPr>
                <w:rFonts w:ascii="Arial" w:hAnsi="Arial" w:cs="Arial"/>
                <w:b/>
                <w:color w:val="FFFFFF" w:themeColor="background1"/>
                <w:szCs w:val="16"/>
                <w:lang w:val="el-GR"/>
              </w:rPr>
              <w:t xml:space="preserve"> απασχολουμένων (χιλ.)</w:t>
            </w:r>
          </w:p>
        </w:tc>
        <w:tc>
          <w:tcPr>
            <w:tcW w:w="1560" w:type="dxa"/>
            <w:tcBorders>
              <w:top w:val="single" w:sz="12" w:space="0" w:color="0070C0"/>
              <w:bottom w:val="single" w:sz="12" w:space="0" w:color="0070C0"/>
            </w:tcBorders>
            <w:shd w:val="clear" w:color="auto" w:fill="0070C0"/>
            <w:vAlign w:val="center"/>
          </w:tcPr>
          <w:p w:rsidR="006C37DA" w:rsidRPr="006255C6" w:rsidRDefault="006C37DA" w:rsidP="000E784B">
            <w:pPr>
              <w:jc w:val="center"/>
              <w:rPr>
                <w:rFonts w:ascii="Arial" w:hAnsi="Arial" w:cs="Arial"/>
                <w:b/>
                <w:color w:val="FFFFFF" w:themeColor="background1"/>
                <w:szCs w:val="16"/>
                <w:lang w:val="el-GR"/>
              </w:rPr>
            </w:pPr>
            <w:r w:rsidRPr="0003235B">
              <w:rPr>
                <w:rFonts w:ascii="Arial" w:hAnsi="Arial" w:cs="Arial"/>
                <w:b/>
                <w:color w:val="FFFFFF" w:themeColor="background1"/>
                <w:szCs w:val="16"/>
                <w:lang w:val="el-GR"/>
              </w:rPr>
              <w:t>Μισθωτοί</w:t>
            </w:r>
            <w:r w:rsidRPr="006255C6">
              <w:rPr>
                <w:rFonts w:ascii="Arial" w:hAnsi="Arial" w:cs="Arial"/>
                <w:b/>
                <w:color w:val="FFFFFF" w:themeColor="background1"/>
                <w:szCs w:val="16"/>
                <w:lang w:val="el-GR"/>
              </w:rPr>
              <w:t xml:space="preserve"> </w:t>
            </w:r>
          </w:p>
          <w:p w:rsidR="006C37DA" w:rsidRPr="006255C6" w:rsidRDefault="006C37DA" w:rsidP="000E784B">
            <w:pPr>
              <w:jc w:val="center"/>
              <w:rPr>
                <w:rFonts w:ascii="Arial" w:hAnsi="Arial" w:cs="Arial"/>
                <w:b/>
                <w:color w:val="FFFFFF" w:themeColor="background1"/>
                <w:szCs w:val="16"/>
                <w:lang w:val="el-GR"/>
              </w:rPr>
            </w:pPr>
            <w:r w:rsidRPr="006255C6">
              <w:rPr>
                <w:rFonts w:ascii="Arial" w:hAnsi="Arial" w:cs="Arial"/>
                <w:b/>
                <w:color w:val="FFFFFF" w:themeColor="background1"/>
                <w:szCs w:val="16"/>
                <w:lang w:val="el-GR"/>
              </w:rPr>
              <w:t>(χιλ.)</w:t>
            </w:r>
          </w:p>
        </w:tc>
        <w:tc>
          <w:tcPr>
            <w:tcW w:w="1681" w:type="dxa"/>
            <w:tcBorders>
              <w:top w:val="single" w:sz="12" w:space="0" w:color="0070C0"/>
              <w:bottom w:val="single" w:sz="12" w:space="0" w:color="0070C0"/>
              <w:right w:val="single" w:sz="12" w:space="0" w:color="0070C0"/>
            </w:tcBorders>
            <w:shd w:val="clear" w:color="auto" w:fill="0070C0"/>
            <w:vAlign w:val="center"/>
          </w:tcPr>
          <w:p w:rsidR="006C37DA" w:rsidRPr="006255C6" w:rsidRDefault="006C37DA" w:rsidP="000E784B">
            <w:pPr>
              <w:jc w:val="center"/>
              <w:rPr>
                <w:rFonts w:ascii="Arial" w:hAnsi="Arial" w:cs="Arial"/>
                <w:b/>
                <w:color w:val="FFFFFF" w:themeColor="background1"/>
                <w:szCs w:val="16"/>
                <w:lang w:val="el-GR"/>
              </w:rPr>
            </w:pPr>
            <w:r w:rsidRPr="0003235B">
              <w:rPr>
                <w:rFonts w:ascii="Arial" w:hAnsi="Arial" w:cs="Arial"/>
                <w:b/>
                <w:color w:val="FFFFFF" w:themeColor="background1"/>
                <w:szCs w:val="16"/>
                <w:lang w:val="el-GR"/>
              </w:rPr>
              <w:t>Αυτο</w:t>
            </w:r>
            <w:r w:rsidRPr="006255C6">
              <w:rPr>
                <w:rFonts w:ascii="Arial" w:hAnsi="Arial" w:cs="Arial"/>
                <w:b/>
                <w:color w:val="FFFFFF" w:themeColor="background1"/>
                <w:szCs w:val="16"/>
                <w:lang w:val="el-GR"/>
              </w:rPr>
              <w:t>-</w:t>
            </w:r>
            <w:r w:rsidRPr="0003235B">
              <w:rPr>
                <w:rFonts w:ascii="Arial" w:hAnsi="Arial" w:cs="Arial"/>
                <w:b/>
                <w:color w:val="FFFFFF" w:themeColor="background1"/>
                <w:szCs w:val="16"/>
                <w:lang w:val="el-GR"/>
              </w:rPr>
              <w:t>απασχολούμενοι</w:t>
            </w:r>
            <w:r w:rsidRPr="006255C6">
              <w:rPr>
                <w:rFonts w:ascii="Arial" w:hAnsi="Arial" w:cs="Arial"/>
                <w:b/>
                <w:color w:val="FFFFFF" w:themeColor="background1"/>
                <w:szCs w:val="16"/>
                <w:lang w:val="el-GR"/>
              </w:rPr>
              <w:t xml:space="preserve"> (χιλ.)</w:t>
            </w:r>
          </w:p>
        </w:tc>
        <w:tc>
          <w:tcPr>
            <w:tcW w:w="1579" w:type="dxa"/>
            <w:tcBorders>
              <w:top w:val="single" w:sz="12" w:space="0" w:color="0070C0"/>
              <w:left w:val="single" w:sz="12" w:space="0" w:color="0070C0"/>
              <w:bottom w:val="single" w:sz="12" w:space="0" w:color="0070C0"/>
            </w:tcBorders>
            <w:shd w:val="clear" w:color="auto" w:fill="0070C0"/>
            <w:vAlign w:val="center"/>
          </w:tcPr>
          <w:p w:rsidR="006C37DA" w:rsidRPr="0004772C" w:rsidRDefault="006C37DA" w:rsidP="000E784B">
            <w:pPr>
              <w:jc w:val="center"/>
              <w:rPr>
                <w:rFonts w:ascii="Arial" w:hAnsi="Arial" w:cs="Arial"/>
                <w:b/>
                <w:color w:val="FFFFFF" w:themeColor="background1"/>
                <w:szCs w:val="16"/>
                <w:lang w:val="el-GR"/>
              </w:rPr>
            </w:pPr>
            <w:r>
              <w:rPr>
                <w:rFonts w:ascii="Arial" w:hAnsi="Arial" w:cs="Arial"/>
                <w:b/>
                <w:color w:val="FFFFFF" w:themeColor="background1"/>
                <w:szCs w:val="16"/>
                <w:lang w:val="el-GR"/>
              </w:rPr>
              <w:t>Μηνιαίες α</w:t>
            </w:r>
            <w:r w:rsidRPr="0003235B">
              <w:rPr>
                <w:rFonts w:ascii="Arial" w:hAnsi="Arial" w:cs="Arial"/>
                <w:b/>
                <w:color w:val="FFFFFF" w:themeColor="background1"/>
                <w:szCs w:val="16"/>
                <w:lang w:val="el-GR"/>
              </w:rPr>
              <w:t>μοιβές ανά μισθωτό</w:t>
            </w:r>
            <w:r w:rsidRPr="006255C6">
              <w:rPr>
                <w:rFonts w:ascii="Arial" w:hAnsi="Arial" w:cs="Arial"/>
                <w:b/>
                <w:color w:val="FFFFFF" w:themeColor="background1"/>
                <w:szCs w:val="16"/>
                <w:lang w:val="el-GR"/>
              </w:rPr>
              <w:t xml:space="preserve"> (€)</w:t>
            </w:r>
            <w:r>
              <w:rPr>
                <w:rFonts w:ascii="Arial" w:hAnsi="Arial" w:cs="Arial"/>
                <w:b/>
                <w:color w:val="FFFFFF" w:themeColor="background1"/>
                <w:szCs w:val="16"/>
                <w:lang w:val="el-GR"/>
              </w:rPr>
              <w:t>*</w:t>
            </w:r>
          </w:p>
        </w:tc>
      </w:tr>
      <w:tr w:rsidR="00972776" w:rsidRPr="00030085" w:rsidTr="00CB0442">
        <w:trPr>
          <w:trHeight w:val="227"/>
        </w:trPr>
        <w:tc>
          <w:tcPr>
            <w:tcW w:w="2841" w:type="dxa"/>
            <w:tcBorders>
              <w:top w:val="single" w:sz="12" w:space="0" w:color="0070C0"/>
            </w:tcBorders>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Σύνολο</w:t>
            </w:r>
          </w:p>
        </w:tc>
        <w:tc>
          <w:tcPr>
            <w:tcW w:w="1695" w:type="dxa"/>
            <w:tcBorders>
              <w:top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4.301,3</w:t>
            </w:r>
          </w:p>
        </w:tc>
        <w:tc>
          <w:tcPr>
            <w:tcW w:w="1560" w:type="dxa"/>
            <w:tcBorders>
              <w:top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2.958,8</w:t>
            </w:r>
          </w:p>
        </w:tc>
        <w:tc>
          <w:tcPr>
            <w:tcW w:w="1681" w:type="dxa"/>
            <w:tcBorders>
              <w:top w:val="single" w:sz="12" w:space="0" w:color="0070C0"/>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1.342,6</w:t>
            </w:r>
          </w:p>
        </w:tc>
        <w:tc>
          <w:tcPr>
            <w:tcW w:w="1579" w:type="dxa"/>
            <w:tcBorders>
              <w:top w:val="single" w:sz="12" w:space="0" w:color="0070C0"/>
              <w:left w:val="single" w:sz="12" w:space="0" w:color="0070C0"/>
            </w:tcBorders>
            <w:vAlign w:val="center"/>
          </w:tcPr>
          <w:p w:rsidR="00972776" w:rsidRPr="00972776" w:rsidRDefault="00972776" w:rsidP="00972776">
            <w:pPr>
              <w:spacing w:line="240" w:lineRule="auto"/>
              <w:ind w:right="380"/>
              <w:jc w:val="right"/>
              <w:rPr>
                <w:rFonts w:ascii="Arial" w:hAnsi="Arial" w:cs="Arial"/>
                <w:szCs w:val="16"/>
              </w:rPr>
            </w:pPr>
            <w:r w:rsidRPr="00972776">
              <w:rPr>
                <w:rFonts w:ascii="Arial" w:hAnsi="Arial" w:cs="Arial"/>
                <w:szCs w:val="16"/>
              </w:rPr>
              <w:t>1.569</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Γεωργία, κτηονοτροφία</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469,4</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94,3</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375,1</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608</w:t>
            </w:r>
          </w:p>
        </w:tc>
      </w:tr>
      <w:tr w:rsidR="00972776" w:rsidRPr="00030085" w:rsidTr="00406F0D">
        <w:trPr>
          <w:trHeight w:val="227"/>
        </w:trPr>
        <w:tc>
          <w:tcPr>
            <w:tcW w:w="2841" w:type="dxa"/>
            <w:tcBorders>
              <w:bottom w:val="nil"/>
            </w:tcBorders>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Βιομηχανία</w:t>
            </w:r>
          </w:p>
        </w:tc>
        <w:tc>
          <w:tcPr>
            <w:tcW w:w="1695" w:type="dxa"/>
            <w:tcBorders>
              <w:bottom w:val="nil"/>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408,4</w:t>
            </w:r>
          </w:p>
        </w:tc>
        <w:tc>
          <w:tcPr>
            <w:tcW w:w="1560" w:type="dxa"/>
            <w:tcBorders>
              <w:bottom w:val="nil"/>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348,2</w:t>
            </w:r>
          </w:p>
        </w:tc>
        <w:tc>
          <w:tcPr>
            <w:tcW w:w="1681" w:type="dxa"/>
            <w:tcBorders>
              <w:bottom w:val="nil"/>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60,2</w:t>
            </w:r>
          </w:p>
        </w:tc>
        <w:tc>
          <w:tcPr>
            <w:tcW w:w="1579" w:type="dxa"/>
            <w:tcBorders>
              <w:left w:val="single" w:sz="12" w:space="0" w:color="0070C0"/>
              <w:bottom w:val="nil"/>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1.753</w:t>
            </w:r>
          </w:p>
        </w:tc>
      </w:tr>
      <w:tr w:rsidR="00972776" w:rsidRPr="00030085" w:rsidTr="00406F0D">
        <w:trPr>
          <w:trHeight w:val="227"/>
        </w:trPr>
        <w:tc>
          <w:tcPr>
            <w:tcW w:w="2841" w:type="dxa"/>
            <w:tcBorders>
              <w:top w:val="nil"/>
              <w:bottom w:val="single" w:sz="4" w:space="0" w:color="808080" w:themeColor="background1" w:themeShade="80"/>
            </w:tcBorders>
            <w:vAlign w:val="center"/>
          </w:tcPr>
          <w:p w:rsidR="00972776" w:rsidRPr="0003235B" w:rsidRDefault="00406F0D" w:rsidP="00972776">
            <w:pPr>
              <w:rPr>
                <w:rFonts w:ascii="Arial" w:hAnsi="Arial" w:cs="Arial"/>
                <w:szCs w:val="16"/>
                <w:lang w:val="el-GR"/>
              </w:rPr>
            </w:pPr>
            <w:r>
              <w:rPr>
                <w:rFonts w:ascii="Arial" w:hAnsi="Arial" w:cs="Arial"/>
                <w:szCs w:val="16"/>
                <w:lang w:val="el-GR"/>
              </w:rPr>
              <w:t xml:space="preserve">   </w:t>
            </w:r>
            <w:r w:rsidR="00972776" w:rsidRPr="0003235B">
              <w:rPr>
                <w:rFonts w:ascii="Arial" w:hAnsi="Arial" w:cs="Arial"/>
                <w:szCs w:val="16"/>
                <w:lang w:val="el-GR"/>
              </w:rPr>
              <w:t>Μεταποίηση</w:t>
            </w:r>
          </w:p>
        </w:tc>
        <w:tc>
          <w:tcPr>
            <w:tcW w:w="1695" w:type="dxa"/>
            <w:tcBorders>
              <w:top w:val="nil"/>
              <w:bottom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351,5</w:t>
            </w:r>
          </w:p>
        </w:tc>
        <w:tc>
          <w:tcPr>
            <w:tcW w:w="1560" w:type="dxa"/>
            <w:tcBorders>
              <w:top w:val="nil"/>
              <w:bottom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292,9</w:t>
            </w:r>
          </w:p>
        </w:tc>
        <w:tc>
          <w:tcPr>
            <w:tcW w:w="1681" w:type="dxa"/>
            <w:tcBorders>
              <w:top w:val="nil"/>
              <w:bottom w:val="single" w:sz="4" w:space="0" w:color="808080" w:themeColor="background1" w:themeShade="80"/>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58,7</w:t>
            </w:r>
          </w:p>
        </w:tc>
        <w:tc>
          <w:tcPr>
            <w:tcW w:w="1579" w:type="dxa"/>
            <w:tcBorders>
              <w:top w:val="nil"/>
              <w:left w:val="single" w:sz="12" w:space="0" w:color="0070C0"/>
              <w:bottom w:val="single" w:sz="4" w:space="0" w:color="808080" w:themeColor="background1" w:themeShade="8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1.562</w:t>
            </w:r>
          </w:p>
        </w:tc>
      </w:tr>
      <w:tr w:rsidR="00972776" w:rsidRPr="00030085" w:rsidTr="00406F0D">
        <w:trPr>
          <w:trHeight w:val="227"/>
        </w:trPr>
        <w:tc>
          <w:tcPr>
            <w:tcW w:w="2841" w:type="dxa"/>
            <w:tcBorders>
              <w:top w:val="single" w:sz="4" w:space="0" w:color="808080" w:themeColor="background1" w:themeShade="80"/>
            </w:tcBorders>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Κατασκευές</w:t>
            </w:r>
          </w:p>
        </w:tc>
        <w:tc>
          <w:tcPr>
            <w:tcW w:w="1695" w:type="dxa"/>
            <w:tcBorders>
              <w:top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200,2</w:t>
            </w:r>
          </w:p>
        </w:tc>
        <w:tc>
          <w:tcPr>
            <w:tcW w:w="1560" w:type="dxa"/>
            <w:tcBorders>
              <w:top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105,0</w:t>
            </w:r>
          </w:p>
        </w:tc>
        <w:tc>
          <w:tcPr>
            <w:tcW w:w="1681" w:type="dxa"/>
            <w:tcBorders>
              <w:top w:val="single" w:sz="4" w:space="0" w:color="808080" w:themeColor="background1" w:themeShade="80"/>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95,2</w:t>
            </w:r>
          </w:p>
        </w:tc>
        <w:tc>
          <w:tcPr>
            <w:tcW w:w="1579" w:type="dxa"/>
            <w:tcBorders>
              <w:top w:val="single" w:sz="4" w:space="0" w:color="808080" w:themeColor="background1" w:themeShade="80"/>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776</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Εμπόριο, τουρισμός, μεταφορές</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1.441,6</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936,2</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505,3</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1.321</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Ενημέρωση και επικοινωνία</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99,6</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83,3</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16,4</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1.865</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Τράπεζες</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71,9</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63,6</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8,3</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3.717</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Αγορά ακινήτων</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9,2</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5,3</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3,9</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1.687</w:t>
            </w:r>
          </w:p>
        </w:tc>
      </w:tr>
      <w:tr w:rsidR="00972776" w:rsidRPr="00030085" w:rsidTr="00CB0442">
        <w:trPr>
          <w:trHeight w:val="227"/>
        </w:trPr>
        <w:tc>
          <w:tcPr>
            <w:tcW w:w="2841" w:type="dxa"/>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Επαγγελματικές υπηρεσίες</w:t>
            </w:r>
          </w:p>
        </w:tc>
        <w:tc>
          <w:tcPr>
            <w:tcW w:w="1695"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368,8</w:t>
            </w:r>
          </w:p>
        </w:tc>
        <w:tc>
          <w:tcPr>
            <w:tcW w:w="1560" w:type="dxa"/>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217,1</w:t>
            </w:r>
          </w:p>
        </w:tc>
        <w:tc>
          <w:tcPr>
            <w:tcW w:w="1681" w:type="dxa"/>
            <w:tcBorders>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151,8</w:t>
            </w:r>
          </w:p>
        </w:tc>
        <w:tc>
          <w:tcPr>
            <w:tcW w:w="1579" w:type="dxa"/>
            <w:tcBorders>
              <w:left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1.207</w:t>
            </w:r>
          </w:p>
        </w:tc>
      </w:tr>
      <w:tr w:rsidR="00972776" w:rsidRPr="00030085" w:rsidTr="00CB0442">
        <w:trPr>
          <w:trHeight w:val="227"/>
        </w:trPr>
        <w:tc>
          <w:tcPr>
            <w:tcW w:w="2841" w:type="dxa"/>
            <w:tcBorders>
              <w:bottom w:val="single" w:sz="4" w:space="0" w:color="808080" w:themeColor="background1" w:themeShade="80"/>
            </w:tcBorders>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lastRenderedPageBreak/>
              <w:t>Δημόσια διοίκηση, υγεία, εκπαίδευση</w:t>
            </w:r>
          </w:p>
        </w:tc>
        <w:tc>
          <w:tcPr>
            <w:tcW w:w="1695" w:type="dxa"/>
            <w:tcBorders>
              <w:bottom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947,7</w:t>
            </w:r>
          </w:p>
        </w:tc>
        <w:tc>
          <w:tcPr>
            <w:tcW w:w="1560" w:type="dxa"/>
            <w:tcBorders>
              <w:bottom w:val="single" w:sz="4" w:space="0" w:color="808080" w:themeColor="background1" w:themeShade="8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879,4</w:t>
            </w:r>
          </w:p>
        </w:tc>
        <w:tc>
          <w:tcPr>
            <w:tcW w:w="1681" w:type="dxa"/>
            <w:tcBorders>
              <w:bottom w:val="single" w:sz="4" w:space="0" w:color="808080" w:themeColor="background1" w:themeShade="80"/>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68,3</w:t>
            </w:r>
          </w:p>
        </w:tc>
        <w:tc>
          <w:tcPr>
            <w:tcW w:w="1579" w:type="dxa"/>
            <w:tcBorders>
              <w:left w:val="single" w:sz="12" w:space="0" w:color="0070C0"/>
              <w:bottom w:val="single" w:sz="4" w:space="0" w:color="808080" w:themeColor="background1" w:themeShade="8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1.908</w:t>
            </w:r>
          </w:p>
        </w:tc>
      </w:tr>
      <w:tr w:rsidR="00972776" w:rsidRPr="00030085" w:rsidTr="00CB0442">
        <w:trPr>
          <w:trHeight w:val="227"/>
        </w:trPr>
        <w:tc>
          <w:tcPr>
            <w:tcW w:w="2841" w:type="dxa"/>
            <w:tcBorders>
              <w:top w:val="single" w:sz="4" w:space="0" w:color="808080" w:themeColor="background1" w:themeShade="80"/>
              <w:bottom w:val="single" w:sz="12" w:space="0" w:color="0070C0"/>
            </w:tcBorders>
            <w:vAlign w:val="center"/>
          </w:tcPr>
          <w:p w:rsidR="00972776" w:rsidRPr="0003235B" w:rsidRDefault="00972776" w:rsidP="00972776">
            <w:pPr>
              <w:rPr>
                <w:rFonts w:ascii="Arial" w:hAnsi="Arial" w:cs="Arial"/>
                <w:szCs w:val="16"/>
                <w:lang w:val="el-GR"/>
              </w:rPr>
            </w:pPr>
            <w:r w:rsidRPr="0003235B">
              <w:rPr>
                <w:rFonts w:ascii="Arial" w:hAnsi="Arial" w:cs="Arial"/>
                <w:szCs w:val="16"/>
                <w:lang w:val="el-GR"/>
              </w:rPr>
              <w:t>Τέχνες, διασκέδαση</w:t>
            </w:r>
          </w:p>
        </w:tc>
        <w:tc>
          <w:tcPr>
            <w:tcW w:w="1695" w:type="dxa"/>
            <w:tcBorders>
              <w:top w:val="single" w:sz="4" w:space="0" w:color="808080" w:themeColor="background1" w:themeShade="80"/>
              <w:bottom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284,5</w:t>
            </w:r>
          </w:p>
        </w:tc>
        <w:tc>
          <w:tcPr>
            <w:tcW w:w="1560" w:type="dxa"/>
            <w:tcBorders>
              <w:top w:val="single" w:sz="4" w:space="0" w:color="808080" w:themeColor="background1" w:themeShade="80"/>
              <w:bottom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226,4</w:t>
            </w:r>
          </w:p>
        </w:tc>
        <w:tc>
          <w:tcPr>
            <w:tcW w:w="1681" w:type="dxa"/>
            <w:tcBorders>
              <w:top w:val="single" w:sz="4" w:space="0" w:color="808080" w:themeColor="background1" w:themeShade="80"/>
              <w:bottom w:val="single" w:sz="12" w:space="0" w:color="0070C0"/>
              <w:right w:val="single" w:sz="12" w:space="0" w:color="0070C0"/>
            </w:tcBorders>
            <w:vAlign w:val="center"/>
          </w:tcPr>
          <w:p w:rsidR="00972776" w:rsidRPr="0003235B" w:rsidRDefault="00972776" w:rsidP="00972776">
            <w:pPr>
              <w:ind w:right="344"/>
              <w:jc w:val="right"/>
              <w:rPr>
                <w:rFonts w:ascii="Arial" w:hAnsi="Arial" w:cs="Arial"/>
                <w:szCs w:val="16"/>
                <w:lang w:val="el-GR"/>
              </w:rPr>
            </w:pPr>
            <w:r w:rsidRPr="0003235B">
              <w:rPr>
                <w:rFonts w:ascii="Arial" w:hAnsi="Arial" w:cs="Arial"/>
                <w:szCs w:val="16"/>
                <w:lang w:val="el-GR"/>
              </w:rPr>
              <w:t>58,0</w:t>
            </w:r>
          </w:p>
        </w:tc>
        <w:tc>
          <w:tcPr>
            <w:tcW w:w="1579" w:type="dxa"/>
            <w:tcBorders>
              <w:top w:val="single" w:sz="4" w:space="0" w:color="808080" w:themeColor="background1" w:themeShade="80"/>
              <w:left w:val="single" w:sz="12" w:space="0" w:color="0070C0"/>
              <w:bottom w:val="single" w:sz="12" w:space="0" w:color="0070C0"/>
            </w:tcBorders>
            <w:vAlign w:val="center"/>
          </w:tcPr>
          <w:p w:rsidR="00972776" w:rsidRPr="00972776" w:rsidRDefault="00972776" w:rsidP="00972776">
            <w:pPr>
              <w:ind w:right="380"/>
              <w:jc w:val="right"/>
              <w:rPr>
                <w:rFonts w:ascii="Arial" w:hAnsi="Arial" w:cs="Arial"/>
                <w:szCs w:val="16"/>
              </w:rPr>
            </w:pPr>
            <w:r w:rsidRPr="00972776">
              <w:rPr>
                <w:rFonts w:ascii="Arial" w:hAnsi="Arial" w:cs="Arial"/>
                <w:szCs w:val="16"/>
              </w:rPr>
              <w:t>1.402</w:t>
            </w:r>
          </w:p>
        </w:tc>
      </w:tr>
    </w:tbl>
    <w:p w:rsidR="006306A5" w:rsidRDefault="006C37DA" w:rsidP="00D02D4F">
      <w:pPr>
        <w:spacing w:line="240" w:lineRule="auto"/>
        <w:rPr>
          <w:rFonts w:ascii="Arial" w:hAnsi="Arial" w:cs="Arial"/>
          <w:b/>
          <w:color w:val="00AEEF"/>
          <w:sz w:val="20"/>
          <w:szCs w:val="20"/>
          <w:lang w:val="el-GR"/>
        </w:rPr>
      </w:pPr>
      <w:r w:rsidRPr="006255C6">
        <w:rPr>
          <w:rFonts w:ascii="Arial" w:hAnsi="Arial" w:cs="Arial"/>
          <w:szCs w:val="16"/>
          <w:lang w:val="el-GR"/>
        </w:rPr>
        <w:t xml:space="preserve">* Σε 14μηνη βάση, περιλαμβανομένων των εισφορών </w:t>
      </w:r>
      <w:r w:rsidR="00972776">
        <w:rPr>
          <w:rFonts w:ascii="Arial" w:hAnsi="Arial" w:cs="Arial"/>
          <w:szCs w:val="16"/>
          <w:lang w:val="el-GR"/>
        </w:rPr>
        <w:t xml:space="preserve">(πραγματικών και τεκμαρτών) </w:t>
      </w:r>
      <w:r w:rsidRPr="006255C6">
        <w:rPr>
          <w:rFonts w:ascii="Arial" w:hAnsi="Arial" w:cs="Arial"/>
          <w:szCs w:val="16"/>
          <w:lang w:val="el-GR"/>
        </w:rPr>
        <w:t>εργαζομένου και εργοδότη.</w:t>
      </w:r>
    </w:p>
    <w:p w:rsidR="00361A23" w:rsidRDefault="00361A23">
      <w:pPr>
        <w:spacing w:line="240" w:lineRule="auto"/>
        <w:rPr>
          <w:rFonts w:ascii="Arial" w:hAnsi="Arial" w:cs="Arial"/>
          <w:b/>
          <w:color w:val="00AEEF"/>
          <w:sz w:val="20"/>
          <w:szCs w:val="20"/>
          <w:lang w:val="el-GR"/>
        </w:rPr>
      </w:pPr>
      <w:r>
        <w:rPr>
          <w:rFonts w:ascii="Arial" w:hAnsi="Arial" w:cs="Arial"/>
          <w:b/>
          <w:color w:val="00AEEF"/>
          <w:sz w:val="20"/>
          <w:szCs w:val="20"/>
          <w:lang w:val="el-GR"/>
        </w:rPr>
        <w:br w:type="page"/>
      </w:r>
    </w:p>
    <w:p w:rsidR="00361A23" w:rsidRDefault="00361A23" w:rsidP="006255C6">
      <w:pPr>
        <w:spacing w:line="240" w:lineRule="auto"/>
        <w:rPr>
          <w:rFonts w:ascii="Arial" w:hAnsi="Arial" w:cs="Arial"/>
          <w:b/>
          <w:sz w:val="28"/>
          <w:szCs w:val="28"/>
          <w:lang w:val="el-GR"/>
        </w:rPr>
      </w:pPr>
    </w:p>
    <w:p w:rsidR="00361A23" w:rsidRDefault="006306A5" w:rsidP="006255C6">
      <w:pPr>
        <w:spacing w:line="240" w:lineRule="auto"/>
        <w:rPr>
          <w:rFonts w:ascii="Arial" w:hAnsi="Arial" w:cs="Arial"/>
          <w:b/>
          <w:sz w:val="28"/>
          <w:szCs w:val="28"/>
          <w:lang w:val="el-GR"/>
        </w:rPr>
      </w:pPr>
      <w:r w:rsidRPr="006306A5">
        <w:rPr>
          <w:rFonts w:ascii="Arial" w:hAnsi="Arial" w:cs="Arial"/>
          <w:b/>
          <w:noProof/>
          <w:sz w:val="28"/>
          <w:szCs w:val="28"/>
        </w:rPr>
        <w:lastRenderedPageBreak/>
        <mc:AlternateContent>
          <mc:Choice Requires="wps">
            <w:drawing>
              <wp:inline distT="0" distB="0" distL="0" distR="0">
                <wp:extent cx="6985000" cy="8582025"/>
                <wp:effectExtent l="0" t="0" r="635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8582025"/>
                        </a:xfrm>
                        <a:prstGeom prst="rect">
                          <a:avLst/>
                        </a:prstGeom>
                        <a:solidFill>
                          <a:schemeClr val="accent5">
                            <a:lumMod val="40000"/>
                            <a:lumOff val="60000"/>
                          </a:schemeClr>
                        </a:solidFill>
                        <a:ln w="9525">
                          <a:noFill/>
                          <a:miter lim="800000"/>
                          <a:headEnd/>
                          <a:tailEnd/>
                        </a:ln>
                      </wps:spPr>
                      <wps:txbx>
                        <w:txbxContent>
                          <w:p w:rsidR="006306A5" w:rsidRPr="00361A23" w:rsidRDefault="006306A5" w:rsidP="009C59C4">
                            <w:pPr>
                              <w:spacing w:line="300" w:lineRule="exact"/>
                              <w:rPr>
                                <w:rFonts w:ascii="Arial" w:hAnsi="Arial" w:cs="Arial"/>
                                <w:b/>
                                <w:sz w:val="22"/>
                                <w:szCs w:val="22"/>
                                <w:lang w:val="el-GR"/>
                              </w:rPr>
                            </w:pPr>
                            <w:r w:rsidRPr="00361A23">
                              <w:rPr>
                                <w:rFonts w:ascii="Arial" w:hAnsi="Arial" w:cs="Arial"/>
                                <w:b/>
                                <w:sz w:val="22"/>
                                <w:szCs w:val="22"/>
                                <w:lang w:val="el-GR"/>
                              </w:rPr>
                              <w:t xml:space="preserve">Πλαίσιο 1: </w:t>
                            </w:r>
                            <w:r w:rsidRPr="00361A23">
                              <w:rPr>
                                <w:rFonts w:ascii="Arial" w:hAnsi="Arial" w:cs="Arial"/>
                                <w:b/>
                                <w:sz w:val="22"/>
                                <w:szCs w:val="22"/>
                              </w:rPr>
                              <w:t>J</w:t>
                            </w:r>
                            <w:r w:rsidRPr="00361A23">
                              <w:rPr>
                                <w:rFonts w:ascii="Arial" w:hAnsi="Arial" w:cs="Arial"/>
                                <w:b/>
                                <w:sz w:val="22"/>
                                <w:szCs w:val="22"/>
                                <w:lang w:val="el-GR"/>
                              </w:rPr>
                              <w:t>.</w:t>
                            </w:r>
                            <w:r w:rsidRPr="00361A23">
                              <w:rPr>
                                <w:rFonts w:ascii="Arial" w:hAnsi="Arial" w:cs="Arial"/>
                                <w:b/>
                                <w:sz w:val="22"/>
                                <w:szCs w:val="22"/>
                              </w:rPr>
                              <w:t>P</w:t>
                            </w:r>
                            <w:r w:rsidRPr="00361A23">
                              <w:rPr>
                                <w:rFonts w:ascii="Arial" w:hAnsi="Arial" w:cs="Arial"/>
                                <w:b/>
                                <w:sz w:val="22"/>
                                <w:szCs w:val="22"/>
                                <w:lang w:val="el-GR"/>
                              </w:rPr>
                              <w:t xml:space="preserve">. </w:t>
                            </w:r>
                            <w:r w:rsidRPr="00361A23">
                              <w:rPr>
                                <w:rFonts w:ascii="Arial" w:hAnsi="Arial" w:cs="Arial"/>
                                <w:b/>
                                <w:sz w:val="22"/>
                                <w:szCs w:val="22"/>
                              </w:rPr>
                              <w:t>Morgan</w:t>
                            </w:r>
                            <w:r w:rsidRPr="00361A23">
                              <w:rPr>
                                <w:rFonts w:ascii="Arial" w:hAnsi="Arial" w:cs="Arial"/>
                                <w:b/>
                                <w:sz w:val="22"/>
                                <w:szCs w:val="22"/>
                                <w:lang w:val="el-GR"/>
                              </w:rPr>
                              <w:t>: Σενάριο επιστροφής στην κανονικότητα</w:t>
                            </w:r>
                          </w:p>
                          <w:p w:rsidR="006306A5" w:rsidRPr="00001C7F" w:rsidRDefault="006306A5" w:rsidP="00001C7F">
                            <w:pPr>
                              <w:spacing w:after="240" w:line="240" w:lineRule="auto"/>
                              <w:rPr>
                                <w:rFonts w:ascii="Arial" w:hAnsi="Arial" w:cs="Arial"/>
                                <w:i/>
                                <w:color w:val="00B0F0"/>
                                <w:sz w:val="18"/>
                                <w:szCs w:val="18"/>
                              </w:rPr>
                            </w:pPr>
                            <w:r w:rsidRPr="00001C7F">
                              <w:rPr>
                                <w:rFonts w:ascii="Arial" w:hAnsi="Arial" w:cs="Arial"/>
                                <w:i/>
                                <w:color w:val="00B0F0"/>
                                <w:sz w:val="18"/>
                                <w:szCs w:val="18"/>
                              </w:rPr>
                              <w:t xml:space="preserve">(JP Morgan, What the COVID-19 endgame might look like, </w:t>
                            </w:r>
                            <w:r w:rsidR="00001C7F" w:rsidRPr="00001C7F">
                              <w:rPr>
                                <w:rFonts w:ascii="Arial" w:hAnsi="Arial" w:cs="Arial"/>
                                <w:i/>
                                <w:color w:val="00B0F0"/>
                                <w:sz w:val="18"/>
                                <w:szCs w:val="18"/>
                              </w:rPr>
                              <w:t xml:space="preserve">By John Normand, Mislav Matejka, CFA, Dubravko Lakos-Bujas, Stephen Dulake, Mika Inkinen, Daniel P Hui, Shakil Begg, Federico Manicardi </w:t>
                            </w:r>
                            <w:r w:rsidRPr="00001C7F">
                              <w:rPr>
                                <w:rFonts w:ascii="Arial" w:hAnsi="Arial" w:cs="Arial"/>
                                <w:i/>
                                <w:color w:val="00B0F0"/>
                                <w:sz w:val="18"/>
                                <w:szCs w:val="18"/>
                              </w:rPr>
                              <w:t>20/03/2020)</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1.</w:t>
                            </w:r>
                            <w:r w:rsidRPr="00361A23">
                              <w:rPr>
                                <w:rFonts w:ascii="Arial" w:hAnsi="Arial" w:cs="Arial"/>
                                <w:sz w:val="18"/>
                                <w:szCs w:val="18"/>
                                <w:lang w:val="el-GR"/>
                              </w:rPr>
                              <w:t xml:space="preserve"> </w:t>
                            </w:r>
                            <w:r w:rsidRPr="00361A23">
                              <w:rPr>
                                <w:rFonts w:ascii="Arial" w:hAnsi="Arial" w:cs="Arial"/>
                                <w:b/>
                                <w:sz w:val="18"/>
                                <w:szCs w:val="18"/>
                                <w:lang w:val="el-GR"/>
                              </w:rPr>
                              <w:t>Τα κρούσματα στις ΗΠΑ</w:t>
                            </w:r>
                            <w:r w:rsidRPr="00361A23">
                              <w:rPr>
                                <w:rFonts w:ascii="Arial" w:hAnsi="Arial" w:cs="Arial"/>
                                <w:sz w:val="18"/>
                                <w:szCs w:val="18"/>
                                <w:lang w:val="el-GR"/>
                              </w:rPr>
                              <w:t>: Μπορεί να είναι υψηλότερα από κάθε άλλη χώρα, περιλαμβανομένης της Κίνας και της Ιταλίας. Ως ποσοστό του πληθυσμού, τα κρούσματα στην Ιταλία ανέρχονται σε 0,07</w:t>
                            </w:r>
                            <w:r w:rsidR="007212DB">
                              <w:rPr>
                                <w:rFonts w:ascii="Arial" w:hAnsi="Arial" w:cs="Arial"/>
                                <w:sz w:val="18"/>
                                <w:szCs w:val="18"/>
                                <w:lang w:val="el-GR"/>
                              </w:rPr>
                              <w:t>%</w:t>
                            </w:r>
                            <w:r w:rsidRPr="00361A23">
                              <w:rPr>
                                <w:rFonts w:ascii="Arial" w:hAnsi="Arial" w:cs="Arial"/>
                                <w:sz w:val="18"/>
                                <w:szCs w:val="18"/>
                                <w:lang w:val="el-GR"/>
                              </w:rPr>
                              <w:t>, στην Ισπανία σε 0,04</w:t>
                            </w:r>
                            <w:r w:rsidR="007212DB">
                              <w:rPr>
                                <w:rFonts w:ascii="Arial" w:hAnsi="Arial" w:cs="Arial"/>
                                <w:sz w:val="18"/>
                                <w:szCs w:val="18"/>
                                <w:lang w:val="el-GR"/>
                              </w:rPr>
                              <w:t>%</w:t>
                            </w:r>
                            <w:r w:rsidRPr="00361A23">
                              <w:rPr>
                                <w:rFonts w:ascii="Arial" w:hAnsi="Arial" w:cs="Arial"/>
                                <w:sz w:val="18"/>
                                <w:szCs w:val="18"/>
                                <w:lang w:val="el-GR"/>
                              </w:rPr>
                              <w:t>, στις ΗΠΑ και το Ηνωμένο Βασίλειο σε 0,004</w:t>
                            </w:r>
                            <w:r w:rsidR="007212DB">
                              <w:rPr>
                                <w:rFonts w:ascii="Arial" w:hAnsi="Arial" w:cs="Arial"/>
                                <w:sz w:val="18"/>
                                <w:szCs w:val="18"/>
                                <w:lang w:val="el-GR"/>
                              </w:rPr>
                              <w:t>%</w:t>
                            </w:r>
                            <w:r w:rsidRPr="00361A23">
                              <w:rPr>
                                <w:rFonts w:ascii="Arial" w:hAnsi="Arial" w:cs="Arial"/>
                                <w:sz w:val="18"/>
                                <w:szCs w:val="18"/>
                                <w:lang w:val="el-GR"/>
                              </w:rPr>
                              <w:t xml:space="preserve"> και στην Κίνα σε 0,06</w:t>
                            </w:r>
                            <w:r w:rsidR="007212DB">
                              <w:rPr>
                                <w:rFonts w:ascii="Arial" w:hAnsi="Arial" w:cs="Arial"/>
                                <w:sz w:val="18"/>
                                <w:szCs w:val="18"/>
                                <w:lang w:val="el-GR"/>
                              </w:rPr>
                              <w:t>%</w:t>
                            </w:r>
                            <w:r w:rsidRPr="00361A23">
                              <w:rPr>
                                <w:rFonts w:ascii="Arial" w:hAnsi="Arial" w:cs="Arial"/>
                                <w:sz w:val="18"/>
                                <w:szCs w:val="18"/>
                                <w:lang w:val="el-GR"/>
                              </w:rPr>
                              <w:t>. Πολλοί παράγοντες επενεργούν στη διαμόρφωση των παραπάνω μεγεθών, περιλαμβανομένων της ποιότητας του συστήματος υγείας, της αποτελεσματικότητας των πολιτικών του κλεισίματος καταστημάτων και της κοινωνικής απομόνωσης (</w:t>
                            </w:r>
                            <w:r w:rsidRPr="00361A23">
                              <w:rPr>
                                <w:rFonts w:ascii="Arial" w:hAnsi="Arial" w:cs="Arial"/>
                                <w:sz w:val="18"/>
                                <w:szCs w:val="18"/>
                              </w:rPr>
                              <w:t>lockdown</w:t>
                            </w:r>
                            <w:r w:rsidRPr="00361A23">
                              <w:rPr>
                                <w:rFonts w:ascii="Arial" w:hAnsi="Arial" w:cs="Arial"/>
                                <w:sz w:val="18"/>
                                <w:szCs w:val="18"/>
                                <w:lang w:val="el-GR"/>
                              </w:rPr>
                              <w:t xml:space="preserve">), της πυκνότητας του πληθυσμού, των δημογραφικών παραμέτρων, της ποιότητας του ατμοσφαιρικού αέρα και των συνηθειών καπνίσματος. Το καλό αποτέλεσμα της σχετικά χαμηλής μόλυνσης στην Κίνα οφείλεται στην εφαρμογή πολιτικής γρήγορου </w:t>
                            </w:r>
                            <w:r w:rsidRPr="00361A23">
                              <w:rPr>
                                <w:rFonts w:ascii="Arial" w:hAnsi="Arial" w:cs="Arial"/>
                                <w:sz w:val="18"/>
                                <w:szCs w:val="18"/>
                              </w:rPr>
                              <w:t>lockdown</w:t>
                            </w:r>
                            <w:r w:rsidRPr="00361A23">
                              <w:rPr>
                                <w:rFonts w:ascii="Arial" w:hAnsi="Arial" w:cs="Arial"/>
                                <w:sz w:val="18"/>
                                <w:szCs w:val="18"/>
                                <w:lang w:val="el-GR"/>
                              </w:rPr>
                              <w:t xml:space="preserve">, ενώ το κακό αποτέλεσμα της Ιταλίας στα δημογραφικά (ένας από τους πιο γερασμένους πληθυσμούς στον κόσμο) και στην καθυστερημένη εφαρμογή του </w:t>
                            </w:r>
                            <w:r w:rsidRPr="00361A23">
                              <w:rPr>
                                <w:rFonts w:ascii="Arial" w:hAnsi="Arial" w:cs="Arial"/>
                                <w:sz w:val="18"/>
                                <w:szCs w:val="18"/>
                              </w:rPr>
                              <w:t>lockdown</w:t>
                            </w:r>
                            <w:r w:rsidRPr="00361A23">
                              <w:rPr>
                                <w:rFonts w:ascii="Arial" w:hAnsi="Arial" w:cs="Arial"/>
                                <w:sz w:val="18"/>
                                <w:szCs w:val="18"/>
                                <w:lang w:val="el-GR"/>
                              </w:rPr>
                              <w:t xml:space="preserve">.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2. Το βάθος και η διάρκεια της παγκόσμιας ύφεσης</w:t>
                            </w:r>
                            <w:r w:rsidRPr="00361A23">
                              <w:rPr>
                                <w:rFonts w:ascii="Arial" w:hAnsi="Arial" w:cs="Arial"/>
                                <w:sz w:val="18"/>
                                <w:szCs w:val="18"/>
                                <w:lang w:val="el-GR"/>
                              </w:rPr>
                              <w:t>: Μπορεί να είναι η συντομότερη και βαθύτερη ύφεση στη σύγχρονη ιστορία. Πιθανολογείται ότι θα διαρκέσει μόνο 2 τρίμηνα, με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-12% σε ετησιοποιημένη βάση,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+19% και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+4%, ή, -1,1% για όλο το 2020. Όσον αφορά στην Ευρωζώνη, οι αντίστοιχες προβλέψεις είναι -15%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-22%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+45%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και +3,5%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Τέλος, για τις ΗΠΑ, προβλέπεται -4%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-14%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+8%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και +4%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Το σενάριο αυτό βασίζεται σε δύο υποθέσεις: Πρώτον, ότι ο κορωνοϊός σταδιακά εξαφανίζεται πριν το καλοκαίρι και επιτρέπει να αρθούν οι πολιτικές </w:t>
                            </w:r>
                            <w:r w:rsidRPr="00361A23">
                              <w:rPr>
                                <w:rFonts w:ascii="Arial" w:hAnsi="Arial" w:cs="Arial"/>
                                <w:sz w:val="18"/>
                                <w:szCs w:val="18"/>
                              </w:rPr>
                              <w:t>lockdown</w:t>
                            </w:r>
                            <w:r w:rsidRPr="00361A23">
                              <w:rPr>
                                <w:rFonts w:ascii="Arial" w:hAnsi="Arial" w:cs="Arial"/>
                                <w:sz w:val="18"/>
                                <w:szCs w:val="18"/>
                                <w:lang w:val="el-GR"/>
                              </w:rPr>
                              <w:t>, και, δεύτερον, ότι δεν θα υπάρξει δεύτερο κύμα μετάδοσης του ιού, καθώς επιστρέφουν οι άνθρωποι στην κανονικότητα και αίρονται οι διασυνοριακοί περιορισμοί. Εάν ο ιός δεν εξαφανισθεί, τότε θα έχουμε μια κλασσική ύφεση μακράς διάρκειας, και εάν υπάρξει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κύμα μετάδοσης, ή ύφεση στην παγκόσμια οικονομία θα έχει το σχήμα </w:t>
                            </w:r>
                            <w:r w:rsidRPr="00361A23">
                              <w:rPr>
                                <w:rFonts w:ascii="Arial" w:hAnsi="Arial" w:cs="Arial"/>
                                <w:sz w:val="18"/>
                                <w:szCs w:val="18"/>
                              </w:rPr>
                              <w:t>W</w:t>
                            </w:r>
                            <w:r w:rsidRPr="00361A23">
                              <w:rPr>
                                <w:rFonts w:ascii="Arial" w:hAnsi="Arial" w:cs="Arial"/>
                                <w:sz w:val="18"/>
                                <w:szCs w:val="18"/>
                                <w:lang w:val="el-GR"/>
                              </w:rPr>
                              <w:t xml:space="preserve">, και η επιβολή περιοριστικών μέτρων </w:t>
                            </w:r>
                            <w:r w:rsidRPr="00361A23">
                              <w:rPr>
                                <w:rFonts w:ascii="Arial" w:hAnsi="Arial" w:cs="Arial"/>
                                <w:sz w:val="18"/>
                                <w:szCs w:val="18"/>
                              </w:rPr>
                              <w:t>lockdown</w:t>
                            </w:r>
                            <w:r w:rsidRPr="00361A23">
                              <w:rPr>
                                <w:rFonts w:ascii="Arial" w:hAnsi="Arial" w:cs="Arial"/>
                                <w:sz w:val="18"/>
                                <w:szCs w:val="18"/>
                                <w:lang w:val="el-GR"/>
                              </w:rPr>
                              <w:t xml:space="preserve"> το φθινόπωρο θα οδηγήσει και πάλι σε μεγάλη και απότομη μείωση της οικονομικής δραστηριότητας. Η εμπειρία της Κίνας θα δράσει ως πρόδρομος δείκτης καθώς ο πληθυσμός της επιστρέφει στην κανονικότητα.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3.</w:t>
                            </w:r>
                            <w:r w:rsidRPr="00361A23">
                              <w:rPr>
                                <w:rFonts w:ascii="Arial" w:hAnsi="Arial" w:cs="Arial"/>
                                <w:sz w:val="18"/>
                                <w:szCs w:val="18"/>
                                <w:lang w:val="el-GR"/>
                              </w:rPr>
                              <w:t xml:space="preserve"> </w:t>
                            </w:r>
                            <w:r w:rsidRPr="00361A23">
                              <w:rPr>
                                <w:rFonts w:ascii="Arial" w:hAnsi="Arial" w:cs="Arial"/>
                                <w:b/>
                                <w:sz w:val="18"/>
                                <w:szCs w:val="18"/>
                                <w:lang w:val="el-GR"/>
                              </w:rPr>
                              <w:t>Τα κέρδη των επιχειρήσεων συρρικνώνονται και τα ποσοστά αθέτησης πληρωμών σε εταιρικά ομόλογα (υψηλού κινδύνου) αυξάνουν κατακόρυφα</w:t>
                            </w:r>
                            <w:r w:rsidRPr="00361A23">
                              <w:rPr>
                                <w:rFonts w:ascii="Arial" w:hAnsi="Arial" w:cs="Arial"/>
                                <w:sz w:val="18"/>
                                <w:szCs w:val="18"/>
                                <w:lang w:val="el-GR"/>
                              </w:rPr>
                              <w:t xml:space="preserve">: Μπορεί το αρνητικό αυτό αποτέλεσμα να είναι μεγάλου μεγέθους, αλλά θα είναι μικρότερο απ’ ότι στην περίοδο της μεγάλης χρηματοοικονομικής κρίσης και ύφεσης 2008-2009 (ΜΧΚ). Στις ΗΠΑ θα μπορούσε να προβλεφθεί συρρίκνωση κατά -8% το 2020 στα κέρδη ανά μετοχή (EPS), που είναι μικρότερη από τον μέσο όρο περασμένων υφέσεων αλλά ακόμη αρκετά υψηλή, και επέκταση κατά +15% το 2021. Ο στόχος για τον δείκτη </w:t>
                            </w:r>
                            <w:r w:rsidRPr="00361A23">
                              <w:rPr>
                                <w:rFonts w:ascii="Arial" w:hAnsi="Arial" w:cs="Arial"/>
                                <w:sz w:val="18"/>
                                <w:szCs w:val="18"/>
                              </w:rPr>
                              <w:t>S</w:t>
                            </w:r>
                            <w:r w:rsidRPr="00361A23">
                              <w:rPr>
                                <w:rFonts w:ascii="Arial" w:hAnsi="Arial" w:cs="Arial"/>
                                <w:sz w:val="18"/>
                                <w:szCs w:val="18"/>
                                <w:lang w:val="el-GR"/>
                              </w:rPr>
                              <w:t>&amp;</w:t>
                            </w:r>
                            <w:r w:rsidRPr="00361A23">
                              <w:rPr>
                                <w:rFonts w:ascii="Arial" w:hAnsi="Arial" w:cs="Arial"/>
                                <w:sz w:val="18"/>
                                <w:szCs w:val="18"/>
                              </w:rPr>
                              <w:t>P</w:t>
                            </w:r>
                            <w:r w:rsidRPr="00361A23">
                              <w:rPr>
                                <w:rFonts w:ascii="Arial" w:hAnsi="Arial" w:cs="Arial"/>
                                <w:sz w:val="18"/>
                                <w:szCs w:val="18"/>
                                <w:lang w:val="el-GR"/>
                              </w:rPr>
                              <w:t xml:space="preserve"> είναι 3400 για τις αρχές του 2021. Το ποσοστό αθέτησης πληρωμών μπορεί να ανέλθει από 2,5% σε 7,5%, που είναι περίπου στον μέσο όρο περασμένων υφέσεων, αλλά 3 ποσοστιαίες μονάδες μικρότερο από εκείνο στη διάρκεια της ΜΧΚ. Τα αποτελέσματα αυτά θα επηρεάζονται, βεβαίως, από τη διάρκεια της ύφεσης.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4. Δημόσιο χρέος, νομισματική χρηματοδότηση ελλειμμάτων και πληθωρισμός</w:t>
                            </w:r>
                            <w:r w:rsidRPr="00361A23">
                              <w:rPr>
                                <w:rFonts w:ascii="Arial" w:hAnsi="Arial" w:cs="Arial"/>
                                <w:sz w:val="18"/>
                                <w:szCs w:val="18"/>
                                <w:lang w:val="el-GR"/>
                              </w:rPr>
                              <w:t xml:space="preserve">: Μπορεί να έχει έλθει η ώρα να δοκιμασθεί στην πράξη η λεγόμενη Σύγχρονη Νομισματική Θεωρία (ΣΝΘ), κατά την οποία η κυβέρνηση πρέπει να χρησιμοποιεί τη δημοσιονομική πολιτική για να πετύχει τον στόχο της πλήρους απασχόλησης, τυπώνοντας χρήμα για να χρηματοδοτεί τις κρατικές δαπάνες. Ακόμη και όταν το δημόσιο χρέος βρίσκεται σε υψηλό επίπεδο, ο κίνδυνος πτώχευσης για μια κυβέρνηση που συνεχίζει να δανείζεται δεν είναι μεγάλος διότι οι κεντρικές τράπεζες είναι ατύπως δεσμευμένες να χρηματοδοτούν τις κυβερνήσεις μέσω προγραμμάτων αγοράς κρατικών ομολόγων. Όσοι υποστηρίζουν τη ΣΝΘ πιστεύουν ότι η παραπάνω διασύνδεση δημοσιονομικών ελλειμμάτων και προγραμμάτων αγοράς κρατικών ομολόγων πρέπει να γίνει πιο ξεκάθαρη και να έχει απεριόριστη διάρκεια, </w:t>
                            </w:r>
                            <w:r w:rsidR="003A7D84">
                              <w:rPr>
                                <w:rFonts w:ascii="Arial" w:hAnsi="Arial" w:cs="Arial"/>
                                <w:sz w:val="18"/>
                                <w:szCs w:val="18"/>
                                <w:lang w:val="el-GR"/>
                              </w:rPr>
                              <w:t>δεδομένου ότι</w:t>
                            </w:r>
                            <w:r w:rsidRPr="00361A23">
                              <w:rPr>
                                <w:rFonts w:ascii="Arial" w:hAnsi="Arial" w:cs="Arial"/>
                                <w:sz w:val="18"/>
                                <w:szCs w:val="18"/>
                                <w:lang w:val="el-GR"/>
                              </w:rPr>
                              <w:t xml:space="preserve"> οι πληθωριστικές συνέπειες μιας τέτοιας πολιτικής μπορούν να αποφεύγονται από μια κυβέρνηση που είναι αξιόπιστη και συνετή, ώστε να αντιστρέφει μια χαλαρή δημοσιονομική επέκταση στο αμέσως επόμενο διάστημα. Μπορεί, η ΣΝΘ να  αποδειχθεί σωστή όταν οι κυβερνήσεις (αντί για τις κεντρικές τράπεζες) έχουν την ικανότητα και την επιθυμία να ελέγχουν τον πληθωρισμό. Επειδή, όμως, δεν μπορεί ένας επενδυτής να βασίζεται στην παραπάνω δέσμευση, καλό θα είναι να κατέχει κάποιου είδους προστασία μέσω ομολόγων που εμπεριέχουν τιμαριθμική ρήτρα (π.χ. </w:t>
                            </w:r>
                            <w:r w:rsidRPr="00361A23">
                              <w:rPr>
                                <w:rFonts w:ascii="Arial" w:hAnsi="Arial" w:cs="Arial"/>
                                <w:sz w:val="18"/>
                                <w:szCs w:val="18"/>
                              </w:rPr>
                              <w:t>Treasury</w:t>
                            </w:r>
                            <w:r w:rsidRPr="00361A23">
                              <w:rPr>
                                <w:rFonts w:ascii="Arial" w:hAnsi="Arial" w:cs="Arial"/>
                                <w:sz w:val="18"/>
                                <w:szCs w:val="18"/>
                                <w:lang w:val="el-GR"/>
                              </w:rPr>
                              <w:t xml:space="preserve"> </w:t>
                            </w:r>
                            <w:r w:rsidRPr="00361A23">
                              <w:rPr>
                                <w:rFonts w:ascii="Arial" w:hAnsi="Arial" w:cs="Arial"/>
                                <w:sz w:val="18"/>
                                <w:szCs w:val="18"/>
                              </w:rPr>
                              <w:t>Inflation</w:t>
                            </w:r>
                            <w:r w:rsidRPr="00361A23">
                              <w:rPr>
                                <w:rFonts w:ascii="Arial" w:hAnsi="Arial" w:cs="Arial"/>
                                <w:sz w:val="18"/>
                                <w:szCs w:val="18"/>
                                <w:lang w:val="el-GR"/>
                              </w:rPr>
                              <w:t>-</w:t>
                            </w:r>
                            <w:r w:rsidRPr="00361A23">
                              <w:rPr>
                                <w:rFonts w:ascii="Arial" w:hAnsi="Arial" w:cs="Arial"/>
                                <w:sz w:val="18"/>
                                <w:szCs w:val="18"/>
                              </w:rPr>
                              <w:t>Protected</w:t>
                            </w:r>
                            <w:r w:rsidRPr="00361A23">
                              <w:rPr>
                                <w:rFonts w:ascii="Arial" w:hAnsi="Arial" w:cs="Arial"/>
                                <w:sz w:val="18"/>
                                <w:szCs w:val="18"/>
                                <w:lang w:val="el-GR"/>
                              </w:rPr>
                              <w:t xml:space="preserve"> </w:t>
                            </w:r>
                            <w:r w:rsidRPr="00361A23">
                              <w:rPr>
                                <w:rFonts w:ascii="Arial" w:hAnsi="Arial" w:cs="Arial"/>
                                <w:sz w:val="18"/>
                                <w:szCs w:val="18"/>
                              </w:rPr>
                              <w:t>Securities</w:t>
                            </w:r>
                            <w:r w:rsidRPr="00361A23">
                              <w:rPr>
                                <w:rFonts w:ascii="Arial" w:hAnsi="Arial" w:cs="Arial"/>
                                <w:sz w:val="18"/>
                                <w:szCs w:val="18"/>
                                <w:lang w:val="el-GR"/>
                              </w:rPr>
                              <w:t xml:space="preserve"> - </w:t>
                            </w:r>
                            <w:r w:rsidRPr="00361A23">
                              <w:rPr>
                                <w:rFonts w:ascii="Arial" w:hAnsi="Arial" w:cs="Arial"/>
                                <w:sz w:val="18"/>
                                <w:szCs w:val="18"/>
                              </w:rPr>
                              <w:t>TIPS</w:t>
                            </w:r>
                            <w:r w:rsidRPr="00361A23">
                              <w:rPr>
                                <w:rFonts w:ascii="Arial" w:hAnsi="Arial" w:cs="Arial"/>
                                <w:sz w:val="18"/>
                                <w:szCs w:val="18"/>
                                <w:lang w:val="el-GR"/>
                              </w:rPr>
                              <w:t xml:space="preserve">), όσο πλησιάζουμε προς την κανονικότητα. </w:t>
                            </w:r>
                          </w:p>
                          <w:p w:rsidR="007212DB" w:rsidRPr="00361A23" w:rsidRDefault="007212DB" w:rsidP="007212DB">
                            <w:pPr>
                              <w:spacing w:before="120"/>
                              <w:rPr>
                                <w:rFonts w:ascii="Arial" w:hAnsi="Arial" w:cs="Arial"/>
                                <w:sz w:val="18"/>
                                <w:szCs w:val="18"/>
                                <w:lang w:val="el-GR"/>
                              </w:rPr>
                            </w:pPr>
                            <w:r w:rsidRPr="00361A23">
                              <w:rPr>
                                <w:rFonts w:ascii="Arial" w:hAnsi="Arial" w:cs="Arial"/>
                                <w:b/>
                                <w:sz w:val="18"/>
                                <w:szCs w:val="18"/>
                                <w:lang w:val="el-GR"/>
                              </w:rPr>
                              <w:t>5. Εθνικοποίηση ιδιωτικών εταιρειών</w:t>
                            </w:r>
                            <w:r w:rsidRPr="00361A23">
                              <w:rPr>
                                <w:rFonts w:ascii="Arial" w:hAnsi="Arial" w:cs="Arial"/>
                                <w:sz w:val="18"/>
                                <w:szCs w:val="18"/>
                                <w:lang w:val="el-GR"/>
                              </w:rPr>
                              <w:t xml:space="preserve">: Μπορεί να αποδειχθεί αναπόφευκτη. Η εθνικοποίηση (ή τουλάχιστον η κατοχή μετοχών από το κράτος) χρηματοοικονομικών ιδρυμάτων ήταν μια συνήθης πρακτική σε περασμένες υφέσεις, καθώς οι τράπεζες είναι οργανισμοί σημαντικής συστημικής σημασίας. Επίσης, στη ΜΧΚ, η αμερικάνικη κυβέρνηση συμμετείχε στη μετοχική σύνθεση μεγάλων αυτοκινητοβιομηχανιών, όπως η </w:t>
                            </w:r>
                            <w:r w:rsidRPr="00361A23">
                              <w:rPr>
                                <w:rFonts w:ascii="Arial" w:hAnsi="Arial" w:cs="Arial"/>
                                <w:sz w:val="18"/>
                                <w:szCs w:val="18"/>
                              </w:rPr>
                              <w:t>GM</w:t>
                            </w:r>
                            <w:r w:rsidRPr="00361A23">
                              <w:rPr>
                                <w:rFonts w:ascii="Arial" w:hAnsi="Arial" w:cs="Arial"/>
                                <w:sz w:val="18"/>
                                <w:szCs w:val="18"/>
                                <w:lang w:val="el-GR"/>
                              </w:rPr>
                              <w:t xml:space="preserve"> και η </w:t>
                            </w:r>
                            <w:r w:rsidRPr="00361A23">
                              <w:rPr>
                                <w:rFonts w:ascii="Arial" w:hAnsi="Arial" w:cs="Arial"/>
                                <w:sz w:val="18"/>
                                <w:szCs w:val="18"/>
                              </w:rPr>
                              <w:t>Ford</w:t>
                            </w:r>
                            <w:r w:rsidRPr="00361A23">
                              <w:rPr>
                                <w:rFonts w:ascii="Arial" w:hAnsi="Arial" w:cs="Arial"/>
                                <w:sz w:val="18"/>
                                <w:szCs w:val="18"/>
                                <w:lang w:val="el-GR"/>
                              </w:rPr>
                              <w:t xml:space="preserve">. Η κυβέρνηση Τραμπ ήδη σχεδιάζει κάποιου είδους παρέμβαση στους κλάδους παραγωγής αεροπλάνων και αεροπορικών εταιρειών. Η εθνικοποίηση εταιρειών θεωρείται γενικά μια πολιτική διατήρησης της απασχόλησης, ενώ μπορεί να αποδειχθεί και κερδοφόρο εγχείρημα για την κυβέρνηση, εάν οι αποτιμήσεις είναι πολύ χαμηλές. Από την άλλη μεριά, η εθνικοποίηση μπορεί να αποδειχθεί προβληματική για τους ομολογιούχους εταιρικών τίτλων, αλλά και για τους μικρομετόχους. </w:t>
                            </w:r>
                          </w:p>
                          <w:p w:rsidR="006306A5" w:rsidRPr="007212DB" w:rsidRDefault="007212DB" w:rsidP="007212DB">
                            <w:pPr>
                              <w:spacing w:before="120"/>
                              <w:rPr>
                                <w:rFonts w:ascii="Arial" w:hAnsi="Arial" w:cs="Arial"/>
                                <w:sz w:val="18"/>
                                <w:szCs w:val="18"/>
                                <w:lang w:val="el-GR"/>
                              </w:rPr>
                            </w:pPr>
                            <w:r w:rsidRPr="00361A23">
                              <w:rPr>
                                <w:rFonts w:ascii="Arial" w:hAnsi="Arial" w:cs="Arial"/>
                                <w:b/>
                                <w:sz w:val="18"/>
                                <w:szCs w:val="18"/>
                                <w:lang w:val="el-GR"/>
                              </w:rPr>
                              <w:t>6. Κοινωνική αναταραχή και αλλαγή κυβέρνησης</w:t>
                            </w:r>
                            <w:r w:rsidRPr="00361A23">
                              <w:rPr>
                                <w:rFonts w:ascii="Arial" w:hAnsi="Arial" w:cs="Arial"/>
                                <w:sz w:val="18"/>
                                <w:szCs w:val="18"/>
                                <w:lang w:val="el-GR"/>
                              </w:rPr>
                              <w:t>: Μπορεί κάποιος ηγέτης να κατηγορηθεί για ανικανότητα ή ολιγωρία στην αντιμετώπιση της κρίσης. Συνεπώς, σε μια εκλογική αναμέτρηση, το κόμμα που είναι στην κυβέρνηση είναι ευάλωτο. (</w:t>
                            </w:r>
                            <w:r w:rsidRPr="00361A23">
                              <w:rPr>
                                <w:rFonts w:ascii="Arial" w:hAnsi="Arial" w:cs="Arial"/>
                                <w:sz w:val="18"/>
                                <w:szCs w:val="18"/>
                              </w:rPr>
                              <w:t>Abe</w:t>
                            </w:r>
                            <w:r w:rsidRPr="00361A23">
                              <w:rPr>
                                <w:rFonts w:ascii="Arial" w:hAnsi="Arial" w:cs="Arial"/>
                                <w:sz w:val="18"/>
                                <w:szCs w:val="18"/>
                                <w:lang w:val="el-GR"/>
                              </w:rPr>
                              <w:t xml:space="preserve"> στην Ιαπωνία, </w:t>
                            </w:r>
                            <w:r w:rsidRPr="00361A23">
                              <w:rPr>
                                <w:rFonts w:ascii="Arial" w:hAnsi="Arial" w:cs="Arial"/>
                                <w:sz w:val="18"/>
                                <w:szCs w:val="18"/>
                              </w:rPr>
                              <w:t>Conte</w:t>
                            </w:r>
                            <w:r w:rsidRPr="00361A23">
                              <w:rPr>
                                <w:rFonts w:ascii="Arial" w:hAnsi="Arial" w:cs="Arial"/>
                                <w:sz w:val="18"/>
                                <w:szCs w:val="18"/>
                                <w:lang w:val="el-GR"/>
                              </w:rPr>
                              <w:t xml:space="preserve"> στην Ιταλία, </w:t>
                            </w:r>
                            <w:r w:rsidRPr="00361A23">
                              <w:rPr>
                                <w:rFonts w:ascii="Arial" w:hAnsi="Arial" w:cs="Arial"/>
                                <w:sz w:val="18"/>
                                <w:szCs w:val="18"/>
                              </w:rPr>
                              <w:t>Johnson</w:t>
                            </w:r>
                            <w:r w:rsidRPr="00361A23">
                              <w:rPr>
                                <w:rFonts w:ascii="Arial" w:hAnsi="Arial" w:cs="Arial"/>
                                <w:sz w:val="18"/>
                                <w:szCs w:val="18"/>
                                <w:lang w:val="el-GR"/>
                              </w:rPr>
                              <w:t xml:space="preserve"> στο Ηνωμένο Βασίλειο και Τραμπ στις ΗΠΑ). Ο μεγαλύτερος κίνδυνος ελλοχεύει για τον Τραμπ που αντιμετωπίζει εκλογές τον Νοέμβριο. Έτσι, οι πιθανότητες εκλογής των Δημοκρατικών αυξάνουν όσο θα χειροτερεύει η κατάσταση με τον κορωνοϊό. </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550pt;height:6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" fillcolor="#b6dde8 [1304]" stroked="f">
                <v:textbox>
                  <w:txbxContent>
                    <w:p w:rsidR="006306A5" w:rsidRPr="00361A23" w:rsidRDefault="006306A5" w:rsidP="009C59C4">
                      <w:pPr>
                        <w:spacing w:line="300" w:lineRule="exact"/>
                        <w:rPr>
                          <w:rFonts w:ascii="Arial" w:hAnsi="Arial" w:cs="Arial"/>
                          <w:b/>
                          <w:sz w:val="22"/>
                          <w:szCs w:val="22"/>
                          <w:lang w:val="el-GR"/>
                        </w:rPr>
                      </w:pPr>
                      <w:r w:rsidRPr="00361A23">
                        <w:rPr>
                          <w:rFonts w:ascii="Arial" w:hAnsi="Arial" w:cs="Arial"/>
                          <w:b/>
                          <w:sz w:val="22"/>
                          <w:szCs w:val="22"/>
                          <w:lang w:val="el-GR"/>
                        </w:rPr>
                        <w:t xml:space="preserve">Πλαίσιο 1: </w:t>
                      </w:r>
                      <w:r w:rsidRPr="00361A23">
                        <w:rPr>
                          <w:rFonts w:ascii="Arial" w:hAnsi="Arial" w:cs="Arial"/>
                          <w:b/>
                          <w:sz w:val="22"/>
                          <w:szCs w:val="22"/>
                        </w:rPr>
                        <w:t>J</w:t>
                      </w:r>
                      <w:r w:rsidRPr="00361A23">
                        <w:rPr>
                          <w:rFonts w:ascii="Arial" w:hAnsi="Arial" w:cs="Arial"/>
                          <w:b/>
                          <w:sz w:val="22"/>
                          <w:szCs w:val="22"/>
                          <w:lang w:val="el-GR"/>
                        </w:rPr>
                        <w:t>.</w:t>
                      </w:r>
                      <w:r w:rsidRPr="00361A23">
                        <w:rPr>
                          <w:rFonts w:ascii="Arial" w:hAnsi="Arial" w:cs="Arial"/>
                          <w:b/>
                          <w:sz w:val="22"/>
                          <w:szCs w:val="22"/>
                        </w:rPr>
                        <w:t>P</w:t>
                      </w:r>
                      <w:r w:rsidRPr="00361A23">
                        <w:rPr>
                          <w:rFonts w:ascii="Arial" w:hAnsi="Arial" w:cs="Arial"/>
                          <w:b/>
                          <w:sz w:val="22"/>
                          <w:szCs w:val="22"/>
                          <w:lang w:val="el-GR"/>
                        </w:rPr>
                        <w:t xml:space="preserve">. </w:t>
                      </w:r>
                      <w:r w:rsidRPr="00361A23">
                        <w:rPr>
                          <w:rFonts w:ascii="Arial" w:hAnsi="Arial" w:cs="Arial"/>
                          <w:b/>
                          <w:sz w:val="22"/>
                          <w:szCs w:val="22"/>
                        </w:rPr>
                        <w:t>Morgan</w:t>
                      </w:r>
                      <w:r w:rsidRPr="00361A23">
                        <w:rPr>
                          <w:rFonts w:ascii="Arial" w:hAnsi="Arial" w:cs="Arial"/>
                          <w:b/>
                          <w:sz w:val="22"/>
                          <w:szCs w:val="22"/>
                          <w:lang w:val="el-GR"/>
                        </w:rPr>
                        <w:t>: Σενάριο επιστροφής στην κανονικότητα</w:t>
                      </w:r>
                    </w:p>
                    <w:p w:rsidR="006306A5" w:rsidRPr="00001C7F" w:rsidRDefault="006306A5" w:rsidP="00001C7F">
                      <w:pPr>
                        <w:spacing w:after="240" w:line="240" w:lineRule="auto"/>
                        <w:rPr>
                          <w:rFonts w:ascii="Arial" w:hAnsi="Arial" w:cs="Arial"/>
                          <w:i/>
                          <w:color w:val="00B0F0"/>
                          <w:sz w:val="18"/>
                          <w:szCs w:val="18"/>
                        </w:rPr>
                      </w:pPr>
                      <w:r w:rsidRPr="00001C7F">
                        <w:rPr>
                          <w:rFonts w:ascii="Arial" w:hAnsi="Arial" w:cs="Arial"/>
                          <w:i/>
                          <w:color w:val="00B0F0"/>
                          <w:sz w:val="18"/>
                          <w:szCs w:val="18"/>
                        </w:rPr>
                        <w:t xml:space="preserve">(JP Morgan, What the COVID-19 endgame might look like, </w:t>
                      </w:r>
                      <w:r w:rsidR="00001C7F" w:rsidRPr="00001C7F">
                        <w:rPr>
                          <w:rFonts w:ascii="Arial" w:hAnsi="Arial" w:cs="Arial"/>
                          <w:i/>
                          <w:color w:val="00B0F0"/>
                          <w:sz w:val="18"/>
                          <w:szCs w:val="18"/>
                        </w:rPr>
                        <w:t xml:space="preserve">By John Normand, </w:t>
                      </w:r>
                      <w:proofErr w:type="spellStart"/>
                      <w:r w:rsidR="00001C7F" w:rsidRPr="00001C7F">
                        <w:rPr>
                          <w:rFonts w:ascii="Arial" w:hAnsi="Arial" w:cs="Arial"/>
                          <w:i/>
                          <w:color w:val="00B0F0"/>
                          <w:sz w:val="18"/>
                          <w:szCs w:val="18"/>
                        </w:rPr>
                        <w:t>Mislav</w:t>
                      </w:r>
                      <w:proofErr w:type="spellEnd"/>
                      <w:r w:rsidR="00001C7F" w:rsidRPr="00001C7F">
                        <w:rPr>
                          <w:rFonts w:ascii="Arial" w:hAnsi="Arial" w:cs="Arial"/>
                          <w:i/>
                          <w:color w:val="00B0F0"/>
                          <w:sz w:val="18"/>
                          <w:szCs w:val="18"/>
                        </w:rPr>
                        <w:t xml:space="preserve"> </w:t>
                      </w:r>
                      <w:proofErr w:type="spellStart"/>
                      <w:r w:rsidR="00001C7F" w:rsidRPr="00001C7F">
                        <w:rPr>
                          <w:rFonts w:ascii="Arial" w:hAnsi="Arial" w:cs="Arial"/>
                          <w:i/>
                          <w:color w:val="00B0F0"/>
                          <w:sz w:val="18"/>
                          <w:szCs w:val="18"/>
                        </w:rPr>
                        <w:t>Matejka</w:t>
                      </w:r>
                      <w:proofErr w:type="spellEnd"/>
                      <w:r w:rsidR="00001C7F" w:rsidRPr="00001C7F">
                        <w:rPr>
                          <w:rFonts w:ascii="Arial" w:hAnsi="Arial" w:cs="Arial"/>
                          <w:i/>
                          <w:color w:val="00B0F0"/>
                          <w:sz w:val="18"/>
                          <w:szCs w:val="18"/>
                        </w:rPr>
                        <w:t xml:space="preserve">, CFA, </w:t>
                      </w:r>
                      <w:proofErr w:type="spellStart"/>
                      <w:r w:rsidR="00001C7F" w:rsidRPr="00001C7F">
                        <w:rPr>
                          <w:rFonts w:ascii="Arial" w:hAnsi="Arial" w:cs="Arial"/>
                          <w:i/>
                          <w:color w:val="00B0F0"/>
                          <w:sz w:val="18"/>
                          <w:szCs w:val="18"/>
                        </w:rPr>
                        <w:t>Dubravko</w:t>
                      </w:r>
                      <w:proofErr w:type="spellEnd"/>
                      <w:r w:rsidR="00001C7F" w:rsidRPr="00001C7F">
                        <w:rPr>
                          <w:rFonts w:ascii="Arial" w:hAnsi="Arial" w:cs="Arial"/>
                          <w:i/>
                          <w:color w:val="00B0F0"/>
                          <w:sz w:val="18"/>
                          <w:szCs w:val="18"/>
                        </w:rPr>
                        <w:t xml:space="preserve"> </w:t>
                      </w:r>
                      <w:proofErr w:type="spellStart"/>
                      <w:r w:rsidR="00001C7F" w:rsidRPr="00001C7F">
                        <w:rPr>
                          <w:rFonts w:ascii="Arial" w:hAnsi="Arial" w:cs="Arial"/>
                          <w:i/>
                          <w:color w:val="00B0F0"/>
                          <w:sz w:val="18"/>
                          <w:szCs w:val="18"/>
                        </w:rPr>
                        <w:t>Lakos-Bujas</w:t>
                      </w:r>
                      <w:proofErr w:type="spellEnd"/>
                      <w:r w:rsidR="00001C7F" w:rsidRPr="00001C7F">
                        <w:rPr>
                          <w:rFonts w:ascii="Arial" w:hAnsi="Arial" w:cs="Arial"/>
                          <w:i/>
                          <w:color w:val="00B0F0"/>
                          <w:sz w:val="18"/>
                          <w:szCs w:val="18"/>
                        </w:rPr>
                        <w:t xml:space="preserve">, Stephen </w:t>
                      </w:r>
                      <w:proofErr w:type="spellStart"/>
                      <w:r w:rsidR="00001C7F" w:rsidRPr="00001C7F">
                        <w:rPr>
                          <w:rFonts w:ascii="Arial" w:hAnsi="Arial" w:cs="Arial"/>
                          <w:i/>
                          <w:color w:val="00B0F0"/>
                          <w:sz w:val="18"/>
                          <w:szCs w:val="18"/>
                        </w:rPr>
                        <w:t>Dulake</w:t>
                      </w:r>
                      <w:proofErr w:type="spellEnd"/>
                      <w:r w:rsidR="00001C7F" w:rsidRPr="00001C7F">
                        <w:rPr>
                          <w:rFonts w:ascii="Arial" w:hAnsi="Arial" w:cs="Arial"/>
                          <w:i/>
                          <w:color w:val="00B0F0"/>
                          <w:sz w:val="18"/>
                          <w:szCs w:val="18"/>
                        </w:rPr>
                        <w:t xml:space="preserve">, Mika </w:t>
                      </w:r>
                      <w:proofErr w:type="spellStart"/>
                      <w:r w:rsidR="00001C7F" w:rsidRPr="00001C7F">
                        <w:rPr>
                          <w:rFonts w:ascii="Arial" w:hAnsi="Arial" w:cs="Arial"/>
                          <w:i/>
                          <w:color w:val="00B0F0"/>
                          <w:sz w:val="18"/>
                          <w:szCs w:val="18"/>
                        </w:rPr>
                        <w:t>Inkinen</w:t>
                      </w:r>
                      <w:proofErr w:type="spellEnd"/>
                      <w:r w:rsidR="00001C7F" w:rsidRPr="00001C7F">
                        <w:rPr>
                          <w:rFonts w:ascii="Arial" w:hAnsi="Arial" w:cs="Arial"/>
                          <w:i/>
                          <w:color w:val="00B0F0"/>
                          <w:sz w:val="18"/>
                          <w:szCs w:val="18"/>
                        </w:rPr>
                        <w:t xml:space="preserve">, Daniel P Hui, </w:t>
                      </w:r>
                      <w:proofErr w:type="spellStart"/>
                      <w:r w:rsidR="00001C7F" w:rsidRPr="00001C7F">
                        <w:rPr>
                          <w:rFonts w:ascii="Arial" w:hAnsi="Arial" w:cs="Arial"/>
                          <w:i/>
                          <w:color w:val="00B0F0"/>
                          <w:sz w:val="18"/>
                          <w:szCs w:val="18"/>
                        </w:rPr>
                        <w:t>Shakil</w:t>
                      </w:r>
                      <w:proofErr w:type="spellEnd"/>
                      <w:r w:rsidR="00001C7F" w:rsidRPr="00001C7F">
                        <w:rPr>
                          <w:rFonts w:ascii="Arial" w:hAnsi="Arial" w:cs="Arial"/>
                          <w:i/>
                          <w:color w:val="00B0F0"/>
                          <w:sz w:val="18"/>
                          <w:szCs w:val="18"/>
                        </w:rPr>
                        <w:t xml:space="preserve"> </w:t>
                      </w:r>
                      <w:proofErr w:type="spellStart"/>
                      <w:r w:rsidR="00001C7F" w:rsidRPr="00001C7F">
                        <w:rPr>
                          <w:rFonts w:ascii="Arial" w:hAnsi="Arial" w:cs="Arial"/>
                          <w:i/>
                          <w:color w:val="00B0F0"/>
                          <w:sz w:val="18"/>
                          <w:szCs w:val="18"/>
                        </w:rPr>
                        <w:t>Begg</w:t>
                      </w:r>
                      <w:proofErr w:type="spellEnd"/>
                      <w:r w:rsidR="00001C7F" w:rsidRPr="00001C7F">
                        <w:rPr>
                          <w:rFonts w:ascii="Arial" w:hAnsi="Arial" w:cs="Arial"/>
                          <w:i/>
                          <w:color w:val="00B0F0"/>
                          <w:sz w:val="18"/>
                          <w:szCs w:val="18"/>
                        </w:rPr>
                        <w:t xml:space="preserve">, Federico </w:t>
                      </w:r>
                      <w:proofErr w:type="spellStart"/>
                      <w:r w:rsidR="00001C7F" w:rsidRPr="00001C7F">
                        <w:rPr>
                          <w:rFonts w:ascii="Arial" w:hAnsi="Arial" w:cs="Arial"/>
                          <w:i/>
                          <w:color w:val="00B0F0"/>
                          <w:sz w:val="18"/>
                          <w:szCs w:val="18"/>
                        </w:rPr>
                        <w:t>Manicardi</w:t>
                      </w:r>
                      <w:proofErr w:type="spellEnd"/>
                      <w:r w:rsidR="00001C7F" w:rsidRPr="00001C7F">
                        <w:rPr>
                          <w:rFonts w:ascii="Arial" w:hAnsi="Arial" w:cs="Arial"/>
                          <w:i/>
                          <w:color w:val="00B0F0"/>
                          <w:sz w:val="18"/>
                          <w:szCs w:val="18"/>
                        </w:rPr>
                        <w:t xml:space="preserve"> </w:t>
                      </w:r>
                      <w:r w:rsidRPr="00001C7F">
                        <w:rPr>
                          <w:rFonts w:ascii="Arial" w:hAnsi="Arial" w:cs="Arial"/>
                          <w:i/>
                          <w:color w:val="00B0F0"/>
                          <w:sz w:val="18"/>
                          <w:szCs w:val="18"/>
                        </w:rPr>
                        <w:t>20/03/2020)</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1.</w:t>
                      </w:r>
                      <w:r w:rsidRPr="00361A23">
                        <w:rPr>
                          <w:rFonts w:ascii="Arial" w:hAnsi="Arial" w:cs="Arial"/>
                          <w:sz w:val="18"/>
                          <w:szCs w:val="18"/>
                          <w:lang w:val="el-GR"/>
                        </w:rPr>
                        <w:t xml:space="preserve"> </w:t>
                      </w:r>
                      <w:r w:rsidRPr="00361A23">
                        <w:rPr>
                          <w:rFonts w:ascii="Arial" w:hAnsi="Arial" w:cs="Arial"/>
                          <w:b/>
                          <w:sz w:val="18"/>
                          <w:szCs w:val="18"/>
                          <w:lang w:val="el-GR"/>
                        </w:rPr>
                        <w:t>Τα κρούσματα στις ΗΠΑ</w:t>
                      </w:r>
                      <w:r w:rsidRPr="00361A23">
                        <w:rPr>
                          <w:rFonts w:ascii="Arial" w:hAnsi="Arial" w:cs="Arial"/>
                          <w:sz w:val="18"/>
                          <w:szCs w:val="18"/>
                          <w:lang w:val="el-GR"/>
                        </w:rPr>
                        <w:t>: Μπορεί να είναι υψηλότερα από κάθε άλλη χώρα, περιλαμβανομένης της Κίνας και της Ιταλίας. Ως ποσοστό του πληθυσμού, τα κρούσματα στην Ιταλία ανέρχονται σε 0,07</w:t>
                      </w:r>
                      <w:r w:rsidR="007212DB">
                        <w:rPr>
                          <w:rFonts w:ascii="Arial" w:hAnsi="Arial" w:cs="Arial"/>
                          <w:sz w:val="18"/>
                          <w:szCs w:val="18"/>
                          <w:lang w:val="el-GR"/>
                        </w:rPr>
                        <w:t>%</w:t>
                      </w:r>
                      <w:r w:rsidRPr="00361A23">
                        <w:rPr>
                          <w:rFonts w:ascii="Arial" w:hAnsi="Arial" w:cs="Arial"/>
                          <w:sz w:val="18"/>
                          <w:szCs w:val="18"/>
                          <w:lang w:val="el-GR"/>
                        </w:rPr>
                        <w:t>, στην Ισπανία σε 0,04</w:t>
                      </w:r>
                      <w:r w:rsidR="007212DB">
                        <w:rPr>
                          <w:rFonts w:ascii="Arial" w:hAnsi="Arial" w:cs="Arial"/>
                          <w:sz w:val="18"/>
                          <w:szCs w:val="18"/>
                          <w:lang w:val="el-GR"/>
                        </w:rPr>
                        <w:t>%</w:t>
                      </w:r>
                      <w:r w:rsidRPr="00361A23">
                        <w:rPr>
                          <w:rFonts w:ascii="Arial" w:hAnsi="Arial" w:cs="Arial"/>
                          <w:sz w:val="18"/>
                          <w:szCs w:val="18"/>
                          <w:lang w:val="el-GR"/>
                        </w:rPr>
                        <w:t>, στις ΗΠΑ και το Ηνωμένο Βασίλειο σε 0,004</w:t>
                      </w:r>
                      <w:r w:rsidR="007212DB">
                        <w:rPr>
                          <w:rFonts w:ascii="Arial" w:hAnsi="Arial" w:cs="Arial"/>
                          <w:sz w:val="18"/>
                          <w:szCs w:val="18"/>
                          <w:lang w:val="el-GR"/>
                        </w:rPr>
                        <w:t>%</w:t>
                      </w:r>
                      <w:r w:rsidRPr="00361A23">
                        <w:rPr>
                          <w:rFonts w:ascii="Arial" w:hAnsi="Arial" w:cs="Arial"/>
                          <w:sz w:val="18"/>
                          <w:szCs w:val="18"/>
                          <w:lang w:val="el-GR"/>
                        </w:rPr>
                        <w:t xml:space="preserve"> και στην Κίνα σε 0,06</w:t>
                      </w:r>
                      <w:r w:rsidR="007212DB">
                        <w:rPr>
                          <w:rFonts w:ascii="Arial" w:hAnsi="Arial" w:cs="Arial"/>
                          <w:sz w:val="18"/>
                          <w:szCs w:val="18"/>
                          <w:lang w:val="el-GR"/>
                        </w:rPr>
                        <w:t>%</w:t>
                      </w:r>
                      <w:r w:rsidRPr="00361A23">
                        <w:rPr>
                          <w:rFonts w:ascii="Arial" w:hAnsi="Arial" w:cs="Arial"/>
                          <w:sz w:val="18"/>
                          <w:szCs w:val="18"/>
                          <w:lang w:val="el-GR"/>
                        </w:rPr>
                        <w:t>. Πολλοί παράγοντες επενεργούν στη διαμόρφωση των παραπάνω μεγεθών, περιλαμβανομένων της ποιότητας του συστήματος υγείας, της αποτελεσματικότητας των πολιτικών του κλεισίματος καταστημάτων και της κοινωνικής απομόνωσης (</w:t>
                      </w:r>
                      <w:r w:rsidRPr="00361A23">
                        <w:rPr>
                          <w:rFonts w:ascii="Arial" w:hAnsi="Arial" w:cs="Arial"/>
                          <w:sz w:val="18"/>
                          <w:szCs w:val="18"/>
                        </w:rPr>
                        <w:t>lockdown</w:t>
                      </w:r>
                      <w:r w:rsidRPr="00361A23">
                        <w:rPr>
                          <w:rFonts w:ascii="Arial" w:hAnsi="Arial" w:cs="Arial"/>
                          <w:sz w:val="18"/>
                          <w:szCs w:val="18"/>
                          <w:lang w:val="el-GR"/>
                        </w:rPr>
                        <w:t xml:space="preserve">), της πυκνότητας του πληθυσμού, των δημογραφικών παραμέτρων, της ποιότητας του ατμοσφαιρικού αέρα και των συνηθειών καπνίσματος. Το καλό αποτέλεσμα της σχετικά χαμηλής μόλυνσης στην Κίνα οφείλεται στην εφαρμογή πολιτικής γρήγορου </w:t>
                      </w:r>
                      <w:r w:rsidRPr="00361A23">
                        <w:rPr>
                          <w:rFonts w:ascii="Arial" w:hAnsi="Arial" w:cs="Arial"/>
                          <w:sz w:val="18"/>
                          <w:szCs w:val="18"/>
                        </w:rPr>
                        <w:t>lockdown</w:t>
                      </w:r>
                      <w:r w:rsidRPr="00361A23">
                        <w:rPr>
                          <w:rFonts w:ascii="Arial" w:hAnsi="Arial" w:cs="Arial"/>
                          <w:sz w:val="18"/>
                          <w:szCs w:val="18"/>
                          <w:lang w:val="el-GR"/>
                        </w:rPr>
                        <w:t xml:space="preserve">, ενώ το κακό αποτέλεσμα της Ιταλίας στα δημογραφικά (ένας από τους πιο γερασμένους πληθυσμούς στον κόσμο) και στην καθυστερημένη εφαρμογή του </w:t>
                      </w:r>
                      <w:r w:rsidRPr="00361A23">
                        <w:rPr>
                          <w:rFonts w:ascii="Arial" w:hAnsi="Arial" w:cs="Arial"/>
                          <w:sz w:val="18"/>
                          <w:szCs w:val="18"/>
                        </w:rPr>
                        <w:t>lockdown</w:t>
                      </w:r>
                      <w:r w:rsidRPr="00361A23">
                        <w:rPr>
                          <w:rFonts w:ascii="Arial" w:hAnsi="Arial" w:cs="Arial"/>
                          <w:sz w:val="18"/>
                          <w:szCs w:val="18"/>
                          <w:lang w:val="el-GR"/>
                        </w:rPr>
                        <w:t xml:space="preserve">.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2. Το βάθος και η διάρκεια της παγκόσμιας ύφεσης</w:t>
                      </w:r>
                      <w:r w:rsidRPr="00361A23">
                        <w:rPr>
                          <w:rFonts w:ascii="Arial" w:hAnsi="Arial" w:cs="Arial"/>
                          <w:sz w:val="18"/>
                          <w:szCs w:val="18"/>
                          <w:lang w:val="el-GR"/>
                        </w:rPr>
                        <w:t>: Μπορεί να είναι η συντομότερη και βαθύτερη ύφεση στη σύγχρονη ιστορία. Πιθανολογείται ότι θα διαρκέσει μόνο 2 τρίμηνα, με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-12% σε </w:t>
                      </w:r>
                      <w:proofErr w:type="spellStart"/>
                      <w:r w:rsidRPr="00361A23">
                        <w:rPr>
                          <w:rFonts w:ascii="Arial" w:hAnsi="Arial" w:cs="Arial"/>
                          <w:sz w:val="18"/>
                          <w:szCs w:val="18"/>
                          <w:lang w:val="el-GR"/>
                        </w:rPr>
                        <w:t>ετησιοποιημένη</w:t>
                      </w:r>
                      <w:proofErr w:type="spellEnd"/>
                      <w:r w:rsidRPr="00361A23">
                        <w:rPr>
                          <w:rFonts w:ascii="Arial" w:hAnsi="Arial" w:cs="Arial"/>
                          <w:sz w:val="18"/>
                          <w:szCs w:val="18"/>
                          <w:lang w:val="el-GR"/>
                        </w:rPr>
                        <w:t xml:space="preserve"> βάση,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+19% και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+4%, ή, -1,1% για όλο το 2020. Όσον αφορά στην Ευρωζώνη, οι αντίστοιχες προβλέψεις είναι -15%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-22%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+45%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και +3,5%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Τέλος, για τις ΗΠΑ, προβλέπεται -4% το 1</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-14% το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+8% το 3</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και +4% το 4</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τρίμηνο. Το σενάριο αυτό βασίζεται σε δύο υποθέσεις: Πρώτον, ότι ο </w:t>
                      </w:r>
                      <w:proofErr w:type="spellStart"/>
                      <w:r w:rsidRPr="00361A23">
                        <w:rPr>
                          <w:rFonts w:ascii="Arial" w:hAnsi="Arial" w:cs="Arial"/>
                          <w:sz w:val="18"/>
                          <w:szCs w:val="18"/>
                          <w:lang w:val="el-GR"/>
                        </w:rPr>
                        <w:t>κορωνοϊός</w:t>
                      </w:r>
                      <w:proofErr w:type="spellEnd"/>
                      <w:r w:rsidRPr="00361A23">
                        <w:rPr>
                          <w:rFonts w:ascii="Arial" w:hAnsi="Arial" w:cs="Arial"/>
                          <w:sz w:val="18"/>
                          <w:szCs w:val="18"/>
                          <w:lang w:val="el-GR"/>
                        </w:rPr>
                        <w:t xml:space="preserve"> σταδιακά εξαφανίζεται πριν το καλοκαίρι και επιτρέπει να αρθούν οι πολιτικές </w:t>
                      </w:r>
                      <w:r w:rsidRPr="00361A23">
                        <w:rPr>
                          <w:rFonts w:ascii="Arial" w:hAnsi="Arial" w:cs="Arial"/>
                          <w:sz w:val="18"/>
                          <w:szCs w:val="18"/>
                        </w:rPr>
                        <w:t>lockdown</w:t>
                      </w:r>
                      <w:r w:rsidRPr="00361A23">
                        <w:rPr>
                          <w:rFonts w:ascii="Arial" w:hAnsi="Arial" w:cs="Arial"/>
                          <w:sz w:val="18"/>
                          <w:szCs w:val="18"/>
                          <w:lang w:val="el-GR"/>
                        </w:rPr>
                        <w:t>, και, δεύτερον, ότι δεν θα υπάρξει δεύτερο κύμα μετάδοσης του ιού, καθώς επιστρέφουν οι άνθρωποι στην κανονικότητα και αίρονται οι διασυνοριακοί περιορισμοί. Εάν ο ιός δεν εξαφανισθεί, τότε θα έχουμε μια κλασσική ύφεση μακράς διάρκειας, και εάν υπάρξει 2</w:t>
                      </w:r>
                      <w:r w:rsidRPr="00361A23">
                        <w:rPr>
                          <w:rFonts w:ascii="Arial" w:hAnsi="Arial" w:cs="Arial"/>
                          <w:sz w:val="18"/>
                          <w:szCs w:val="18"/>
                          <w:vertAlign w:val="superscript"/>
                          <w:lang w:val="el-GR"/>
                        </w:rPr>
                        <w:t>ο</w:t>
                      </w:r>
                      <w:r w:rsidRPr="00361A23">
                        <w:rPr>
                          <w:rFonts w:ascii="Arial" w:hAnsi="Arial" w:cs="Arial"/>
                          <w:sz w:val="18"/>
                          <w:szCs w:val="18"/>
                          <w:lang w:val="el-GR"/>
                        </w:rPr>
                        <w:t xml:space="preserve"> κύμα μετάδοσης, ή ύφεση στην παγκόσμια οικονομία θα έχει το σχήμα </w:t>
                      </w:r>
                      <w:r w:rsidRPr="00361A23">
                        <w:rPr>
                          <w:rFonts w:ascii="Arial" w:hAnsi="Arial" w:cs="Arial"/>
                          <w:sz w:val="18"/>
                          <w:szCs w:val="18"/>
                        </w:rPr>
                        <w:t>W</w:t>
                      </w:r>
                      <w:r w:rsidRPr="00361A23">
                        <w:rPr>
                          <w:rFonts w:ascii="Arial" w:hAnsi="Arial" w:cs="Arial"/>
                          <w:sz w:val="18"/>
                          <w:szCs w:val="18"/>
                          <w:lang w:val="el-GR"/>
                        </w:rPr>
                        <w:t xml:space="preserve">, και η επιβολή περιοριστικών μέτρων </w:t>
                      </w:r>
                      <w:r w:rsidRPr="00361A23">
                        <w:rPr>
                          <w:rFonts w:ascii="Arial" w:hAnsi="Arial" w:cs="Arial"/>
                          <w:sz w:val="18"/>
                          <w:szCs w:val="18"/>
                        </w:rPr>
                        <w:t>lockdown</w:t>
                      </w:r>
                      <w:r w:rsidRPr="00361A23">
                        <w:rPr>
                          <w:rFonts w:ascii="Arial" w:hAnsi="Arial" w:cs="Arial"/>
                          <w:sz w:val="18"/>
                          <w:szCs w:val="18"/>
                          <w:lang w:val="el-GR"/>
                        </w:rPr>
                        <w:t xml:space="preserve"> το φθινόπωρο θα οδηγήσει και πάλι σε μεγάλη και απότομη μείωση της οικονομικής δραστηριότητας. Η εμπειρία της Κίνας θα δράσει ως πρόδρομος δείκτης καθώς ο πληθυσμός της επιστρέφει στην κανονικότητα.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3.</w:t>
                      </w:r>
                      <w:r w:rsidRPr="00361A23">
                        <w:rPr>
                          <w:rFonts w:ascii="Arial" w:hAnsi="Arial" w:cs="Arial"/>
                          <w:sz w:val="18"/>
                          <w:szCs w:val="18"/>
                          <w:lang w:val="el-GR"/>
                        </w:rPr>
                        <w:t xml:space="preserve"> </w:t>
                      </w:r>
                      <w:r w:rsidRPr="00361A23">
                        <w:rPr>
                          <w:rFonts w:ascii="Arial" w:hAnsi="Arial" w:cs="Arial"/>
                          <w:b/>
                          <w:sz w:val="18"/>
                          <w:szCs w:val="18"/>
                          <w:lang w:val="el-GR"/>
                        </w:rPr>
                        <w:t>Τα κέρδη των επιχειρήσεων συρρικνώνονται και τα ποσοστά αθέτησης πληρωμών σε εταιρικά ομόλογα (υψηλού κινδύνου) αυξάνουν κατακόρυφα</w:t>
                      </w:r>
                      <w:r w:rsidRPr="00361A23">
                        <w:rPr>
                          <w:rFonts w:ascii="Arial" w:hAnsi="Arial" w:cs="Arial"/>
                          <w:sz w:val="18"/>
                          <w:szCs w:val="18"/>
                          <w:lang w:val="el-GR"/>
                        </w:rPr>
                        <w:t xml:space="preserve">: Μπορεί το αρνητικό αυτό αποτέλεσμα να είναι μεγάλου μεγέθους, αλλά θα είναι μικρότερο απ’ ότι στην περίοδο της μεγάλης χρηματοοικονομικής κρίσης και ύφεσης 2008-2009 (ΜΧΚ). Στις ΗΠΑ θα μπορούσε να προβλεφθεί συρρίκνωση κατά -8% το 2020 στα κέρδη ανά μετοχή (EPS), που είναι μικρότερη από τον μέσο όρο περασμένων υφέσεων αλλά ακόμη αρκετά υψηλή, και επέκταση κατά +15% το 2021. Ο στόχος για τον δείκτη </w:t>
                      </w:r>
                      <w:r w:rsidRPr="00361A23">
                        <w:rPr>
                          <w:rFonts w:ascii="Arial" w:hAnsi="Arial" w:cs="Arial"/>
                          <w:sz w:val="18"/>
                          <w:szCs w:val="18"/>
                        </w:rPr>
                        <w:t>S</w:t>
                      </w:r>
                      <w:r w:rsidRPr="00361A23">
                        <w:rPr>
                          <w:rFonts w:ascii="Arial" w:hAnsi="Arial" w:cs="Arial"/>
                          <w:sz w:val="18"/>
                          <w:szCs w:val="18"/>
                          <w:lang w:val="el-GR"/>
                        </w:rPr>
                        <w:t>&amp;</w:t>
                      </w:r>
                      <w:r w:rsidRPr="00361A23">
                        <w:rPr>
                          <w:rFonts w:ascii="Arial" w:hAnsi="Arial" w:cs="Arial"/>
                          <w:sz w:val="18"/>
                          <w:szCs w:val="18"/>
                        </w:rPr>
                        <w:t>P</w:t>
                      </w:r>
                      <w:r w:rsidRPr="00361A23">
                        <w:rPr>
                          <w:rFonts w:ascii="Arial" w:hAnsi="Arial" w:cs="Arial"/>
                          <w:sz w:val="18"/>
                          <w:szCs w:val="18"/>
                          <w:lang w:val="el-GR"/>
                        </w:rPr>
                        <w:t xml:space="preserve"> είναι 3400 για τις αρχές του 2021. Το ποσοστό αθέτησης πληρωμών μπορεί να ανέλθει από 2,5% σε 7,5%, που είναι περίπου στον μέσο όρο περασμένων υφέσεων, αλλά 3 ποσοστιαίες μονάδες μικρότερο από εκείνο στη διάρκεια της ΜΧΚ. Τα αποτελέσματα αυτά θα επηρεάζονται, βεβαίως, από τη διάρκεια της ύφεσης. </w:t>
                      </w:r>
                    </w:p>
                    <w:p w:rsidR="006306A5" w:rsidRPr="00361A23" w:rsidRDefault="006306A5" w:rsidP="007212DB">
                      <w:pPr>
                        <w:spacing w:before="120"/>
                        <w:rPr>
                          <w:rFonts w:ascii="Arial" w:hAnsi="Arial" w:cs="Arial"/>
                          <w:sz w:val="18"/>
                          <w:szCs w:val="18"/>
                          <w:lang w:val="el-GR"/>
                        </w:rPr>
                      </w:pPr>
                      <w:r w:rsidRPr="00361A23">
                        <w:rPr>
                          <w:rFonts w:ascii="Arial" w:hAnsi="Arial" w:cs="Arial"/>
                          <w:b/>
                          <w:sz w:val="18"/>
                          <w:szCs w:val="18"/>
                          <w:lang w:val="el-GR"/>
                        </w:rPr>
                        <w:t>4. Δημόσιο χρέος, νομισματική χρηματοδότηση ελλειμμάτων και πληθωρισμός</w:t>
                      </w:r>
                      <w:r w:rsidRPr="00361A23">
                        <w:rPr>
                          <w:rFonts w:ascii="Arial" w:hAnsi="Arial" w:cs="Arial"/>
                          <w:sz w:val="18"/>
                          <w:szCs w:val="18"/>
                          <w:lang w:val="el-GR"/>
                        </w:rPr>
                        <w:t xml:space="preserve">: Μπορεί να έχει έλθει η ώρα να δοκιμασθεί στην πράξη η λεγόμενη Σύγχρονη Νομισματική Θεωρία (ΣΝΘ), κατά την οποία η κυβέρνηση πρέπει να χρησιμοποιεί τη δημοσιονομική πολιτική για να πετύχει τον στόχο της πλήρους απασχόλησης, τυπώνοντας χρήμα για να χρηματοδοτεί τις κρατικές δαπάνες. Ακόμη και όταν το δημόσιο χρέος βρίσκεται σε υψηλό επίπεδο, ο κίνδυνος πτώχευσης για μια κυβέρνηση που συνεχίζει να δανείζεται δεν είναι μεγάλος διότι οι κεντρικές τράπεζες είναι ατύπως δεσμευμένες να χρηματοδοτούν τις κυβερνήσεις μέσω προγραμμάτων αγοράς κρατικών ομολόγων. Όσοι υποστηρίζουν τη ΣΝΘ πιστεύουν ότι η παραπάνω διασύνδεση δημοσιονομικών ελλειμμάτων και προγραμμάτων αγοράς κρατικών ομολόγων πρέπει να γίνει πιο ξεκάθαρη και να έχει απεριόριστη διάρκεια, </w:t>
                      </w:r>
                      <w:r w:rsidR="003A7D84">
                        <w:rPr>
                          <w:rFonts w:ascii="Arial" w:hAnsi="Arial" w:cs="Arial"/>
                          <w:sz w:val="18"/>
                          <w:szCs w:val="18"/>
                          <w:lang w:val="el-GR"/>
                        </w:rPr>
                        <w:t>δεδομένου ότι</w:t>
                      </w:r>
                      <w:r w:rsidRPr="00361A23">
                        <w:rPr>
                          <w:rFonts w:ascii="Arial" w:hAnsi="Arial" w:cs="Arial"/>
                          <w:sz w:val="18"/>
                          <w:szCs w:val="18"/>
                          <w:lang w:val="el-GR"/>
                        </w:rPr>
                        <w:t xml:space="preserve"> οι πληθωριστικές συνέπειες μιας τέτοιας πολιτικής μπορούν να αποφεύγονται από μια κυβέρνηση που είναι αξιόπιστη και συνετή, ώστε να αντιστρέφει μια χαλαρή δημοσιονομική επέκταση στο αμέσως επόμενο διάστημα. Μπορεί, η ΣΝΘ να  αποδειχθεί σωστή όταν οι κυβερνήσεις (αντί για τις κεντρικές τράπεζες) έχουν την ικανότητα και την επιθυμία να ελέγχουν τον πληθωρισμό. Επειδή, όμως, δεν μπορεί ένας επενδυτής να βασίζεται στην παραπάνω δέσμευση, καλό θα είναι να κατέχει κάποιου είδους προστασία μέσω ομολόγων που εμπεριέχουν τιμαριθμική ρήτρα (π.χ. </w:t>
                      </w:r>
                      <w:r w:rsidRPr="00361A23">
                        <w:rPr>
                          <w:rFonts w:ascii="Arial" w:hAnsi="Arial" w:cs="Arial"/>
                          <w:sz w:val="18"/>
                          <w:szCs w:val="18"/>
                        </w:rPr>
                        <w:t>Treasury</w:t>
                      </w:r>
                      <w:r w:rsidRPr="00361A23">
                        <w:rPr>
                          <w:rFonts w:ascii="Arial" w:hAnsi="Arial" w:cs="Arial"/>
                          <w:sz w:val="18"/>
                          <w:szCs w:val="18"/>
                          <w:lang w:val="el-GR"/>
                        </w:rPr>
                        <w:t xml:space="preserve"> </w:t>
                      </w:r>
                      <w:r w:rsidRPr="00361A23">
                        <w:rPr>
                          <w:rFonts w:ascii="Arial" w:hAnsi="Arial" w:cs="Arial"/>
                          <w:sz w:val="18"/>
                          <w:szCs w:val="18"/>
                        </w:rPr>
                        <w:t>Inflation</w:t>
                      </w:r>
                      <w:r w:rsidRPr="00361A23">
                        <w:rPr>
                          <w:rFonts w:ascii="Arial" w:hAnsi="Arial" w:cs="Arial"/>
                          <w:sz w:val="18"/>
                          <w:szCs w:val="18"/>
                          <w:lang w:val="el-GR"/>
                        </w:rPr>
                        <w:t>-</w:t>
                      </w:r>
                      <w:r w:rsidRPr="00361A23">
                        <w:rPr>
                          <w:rFonts w:ascii="Arial" w:hAnsi="Arial" w:cs="Arial"/>
                          <w:sz w:val="18"/>
                          <w:szCs w:val="18"/>
                        </w:rPr>
                        <w:t>Protected</w:t>
                      </w:r>
                      <w:r w:rsidRPr="00361A23">
                        <w:rPr>
                          <w:rFonts w:ascii="Arial" w:hAnsi="Arial" w:cs="Arial"/>
                          <w:sz w:val="18"/>
                          <w:szCs w:val="18"/>
                          <w:lang w:val="el-GR"/>
                        </w:rPr>
                        <w:t xml:space="preserve"> </w:t>
                      </w:r>
                      <w:r w:rsidRPr="00361A23">
                        <w:rPr>
                          <w:rFonts w:ascii="Arial" w:hAnsi="Arial" w:cs="Arial"/>
                          <w:sz w:val="18"/>
                          <w:szCs w:val="18"/>
                        </w:rPr>
                        <w:t>Securities</w:t>
                      </w:r>
                      <w:r w:rsidRPr="00361A23">
                        <w:rPr>
                          <w:rFonts w:ascii="Arial" w:hAnsi="Arial" w:cs="Arial"/>
                          <w:sz w:val="18"/>
                          <w:szCs w:val="18"/>
                          <w:lang w:val="el-GR"/>
                        </w:rPr>
                        <w:t xml:space="preserve"> - </w:t>
                      </w:r>
                      <w:r w:rsidRPr="00361A23">
                        <w:rPr>
                          <w:rFonts w:ascii="Arial" w:hAnsi="Arial" w:cs="Arial"/>
                          <w:sz w:val="18"/>
                          <w:szCs w:val="18"/>
                        </w:rPr>
                        <w:t>TIPS</w:t>
                      </w:r>
                      <w:r w:rsidRPr="00361A23">
                        <w:rPr>
                          <w:rFonts w:ascii="Arial" w:hAnsi="Arial" w:cs="Arial"/>
                          <w:sz w:val="18"/>
                          <w:szCs w:val="18"/>
                          <w:lang w:val="el-GR"/>
                        </w:rPr>
                        <w:t xml:space="preserve">), όσο πλησιάζουμε προς την κανονικότητα. </w:t>
                      </w:r>
                    </w:p>
                    <w:p w:rsidR="007212DB" w:rsidRPr="00361A23" w:rsidRDefault="007212DB" w:rsidP="007212DB">
                      <w:pPr>
                        <w:spacing w:before="120"/>
                        <w:rPr>
                          <w:rFonts w:ascii="Arial" w:hAnsi="Arial" w:cs="Arial"/>
                          <w:sz w:val="18"/>
                          <w:szCs w:val="18"/>
                          <w:lang w:val="el-GR"/>
                        </w:rPr>
                      </w:pPr>
                      <w:r w:rsidRPr="00361A23">
                        <w:rPr>
                          <w:rFonts w:ascii="Arial" w:hAnsi="Arial" w:cs="Arial"/>
                          <w:b/>
                          <w:sz w:val="18"/>
                          <w:szCs w:val="18"/>
                          <w:lang w:val="el-GR"/>
                        </w:rPr>
                        <w:t>5. Εθνικοποίηση ιδιωτικών εταιρειών</w:t>
                      </w:r>
                      <w:r w:rsidRPr="00361A23">
                        <w:rPr>
                          <w:rFonts w:ascii="Arial" w:hAnsi="Arial" w:cs="Arial"/>
                          <w:sz w:val="18"/>
                          <w:szCs w:val="18"/>
                          <w:lang w:val="el-GR"/>
                        </w:rPr>
                        <w:t xml:space="preserve">: Μπορεί να αποδειχθεί αναπόφευκτη. Η εθνικοποίηση (ή τουλάχιστον η κατοχή μετοχών από το κράτος) χρηματοοικονομικών ιδρυμάτων ήταν μια συνήθης πρακτική σε περασμένες υφέσεις, καθώς οι τράπεζες είναι οργανισμοί σημαντικής συστημικής σημασίας. Επίσης, στη ΜΧΚ, η αμερικάνικη κυβέρνηση συμμετείχε στη μετοχική σύνθεση μεγάλων αυτοκινητοβιομηχανιών, όπως η </w:t>
                      </w:r>
                      <w:r w:rsidRPr="00361A23">
                        <w:rPr>
                          <w:rFonts w:ascii="Arial" w:hAnsi="Arial" w:cs="Arial"/>
                          <w:sz w:val="18"/>
                          <w:szCs w:val="18"/>
                        </w:rPr>
                        <w:t>GM</w:t>
                      </w:r>
                      <w:r w:rsidRPr="00361A23">
                        <w:rPr>
                          <w:rFonts w:ascii="Arial" w:hAnsi="Arial" w:cs="Arial"/>
                          <w:sz w:val="18"/>
                          <w:szCs w:val="18"/>
                          <w:lang w:val="el-GR"/>
                        </w:rPr>
                        <w:t xml:space="preserve"> και η </w:t>
                      </w:r>
                      <w:r w:rsidRPr="00361A23">
                        <w:rPr>
                          <w:rFonts w:ascii="Arial" w:hAnsi="Arial" w:cs="Arial"/>
                          <w:sz w:val="18"/>
                          <w:szCs w:val="18"/>
                        </w:rPr>
                        <w:t>Ford</w:t>
                      </w:r>
                      <w:r w:rsidRPr="00361A23">
                        <w:rPr>
                          <w:rFonts w:ascii="Arial" w:hAnsi="Arial" w:cs="Arial"/>
                          <w:sz w:val="18"/>
                          <w:szCs w:val="18"/>
                          <w:lang w:val="el-GR"/>
                        </w:rPr>
                        <w:t xml:space="preserve">. Η κυβέρνηση </w:t>
                      </w:r>
                      <w:proofErr w:type="spellStart"/>
                      <w:r w:rsidRPr="00361A23">
                        <w:rPr>
                          <w:rFonts w:ascii="Arial" w:hAnsi="Arial" w:cs="Arial"/>
                          <w:sz w:val="18"/>
                          <w:szCs w:val="18"/>
                          <w:lang w:val="el-GR"/>
                        </w:rPr>
                        <w:t>Τραμπ</w:t>
                      </w:r>
                      <w:proofErr w:type="spellEnd"/>
                      <w:r w:rsidRPr="00361A23">
                        <w:rPr>
                          <w:rFonts w:ascii="Arial" w:hAnsi="Arial" w:cs="Arial"/>
                          <w:sz w:val="18"/>
                          <w:szCs w:val="18"/>
                          <w:lang w:val="el-GR"/>
                        </w:rPr>
                        <w:t xml:space="preserve"> ήδη σχεδιάζει κάποιου είδους παρέμβαση στους κλάδους παραγωγής αεροπλάνων και αεροπορικών εταιρειών. Η εθνικοποίηση εταιρειών θεωρείται γενικά μια πολιτική διατήρησης της απασχόλησης, ενώ μπορεί να αποδειχθεί και κερδοφόρο εγχείρημα για την κυβέρνηση, εάν οι αποτιμήσεις είναι πολύ χαμηλές. Από την άλλη μεριά, η εθνικοποίηση μπορεί να αποδειχθεί προβληματική για τους ομολογιούχους εταιρικών τίτλων, αλλά και για τους μικρομετόχους. </w:t>
                      </w:r>
                    </w:p>
                    <w:p w:rsidR="006306A5" w:rsidRPr="007212DB" w:rsidRDefault="007212DB" w:rsidP="007212DB">
                      <w:pPr>
                        <w:spacing w:before="120"/>
                        <w:rPr>
                          <w:rFonts w:ascii="Arial" w:hAnsi="Arial" w:cs="Arial"/>
                          <w:sz w:val="18"/>
                          <w:szCs w:val="18"/>
                          <w:lang w:val="el-GR"/>
                        </w:rPr>
                      </w:pPr>
                      <w:r w:rsidRPr="00361A23">
                        <w:rPr>
                          <w:rFonts w:ascii="Arial" w:hAnsi="Arial" w:cs="Arial"/>
                          <w:b/>
                          <w:sz w:val="18"/>
                          <w:szCs w:val="18"/>
                          <w:lang w:val="el-GR"/>
                        </w:rPr>
                        <w:t>6. Κοινωνική αναταραχή και αλλαγή κυβέρνησης</w:t>
                      </w:r>
                      <w:r w:rsidRPr="00361A23">
                        <w:rPr>
                          <w:rFonts w:ascii="Arial" w:hAnsi="Arial" w:cs="Arial"/>
                          <w:sz w:val="18"/>
                          <w:szCs w:val="18"/>
                          <w:lang w:val="el-GR"/>
                        </w:rPr>
                        <w:t>: Μπορεί κάποιος ηγέτης να κατηγορηθεί για ανικανότητα ή ολιγωρία στην αντιμετώπιση της κρίσης. Συνεπώς, σε μια εκλογική αναμέτρηση, το κόμμα που είναι στην κυβέρνηση είναι ευάλωτο. (</w:t>
                      </w:r>
                      <w:r w:rsidRPr="00361A23">
                        <w:rPr>
                          <w:rFonts w:ascii="Arial" w:hAnsi="Arial" w:cs="Arial"/>
                          <w:sz w:val="18"/>
                          <w:szCs w:val="18"/>
                        </w:rPr>
                        <w:t>Abe</w:t>
                      </w:r>
                      <w:r w:rsidRPr="00361A23">
                        <w:rPr>
                          <w:rFonts w:ascii="Arial" w:hAnsi="Arial" w:cs="Arial"/>
                          <w:sz w:val="18"/>
                          <w:szCs w:val="18"/>
                          <w:lang w:val="el-GR"/>
                        </w:rPr>
                        <w:t xml:space="preserve"> στην Ιαπωνία, </w:t>
                      </w:r>
                      <w:r w:rsidRPr="00361A23">
                        <w:rPr>
                          <w:rFonts w:ascii="Arial" w:hAnsi="Arial" w:cs="Arial"/>
                          <w:sz w:val="18"/>
                          <w:szCs w:val="18"/>
                        </w:rPr>
                        <w:t>Conte</w:t>
                      </w:r>
                      <w:r w:rsidRPr="00361A23">
                        <w:rPr>
                          <w:rFonts w:ascii="Arial" w:hAnsi="Arial" w:cs="Arial"/>
                          <w:sz w:val="18"/>
                          <w:szCs w:val="18"/>
                          <w:lang w:val="el-GR"/>
                        </w:rPr>
                        <w:t xml:space="preserve"> στην Ιταλία, </w:t>
                      </w:r>
                      <w:r w:rsidRPr="00361A23">
                        <w:rPr>
                          <w:rFonts w:ascii="Arial" w:hAnsi="Arial" w:cs="Arial"/>
                          <w:sz w:val="18"/>
                          <w:szCs w:val="18"/>
                        </w:rPr>
                        <w:t>Johnson</w:t>
                      </w:r>
                      <w:r w:rsidRPr="00361A23">
                        <w:rPr>
                          <w:rFonts w:ascii="Arial" w:hAnsi="Arial" w:cs="Arial"/>
                          <w:sz w:val="18"/>
                          <w:szCs w:val="18"/>
                          <w:lang w:val="el-GR"/>
                        </w:rPr>
                        <w:t xml:space="preserve"> στο Ηνωμένο Βασίλειο και </w:t>
                      </w:r>
                      <w:proofErr w:type="spellStart"/>
                      <w:r w:rsidRPr="00361A23">
                        <w:rPr>
                          <w:rFonts w:ascii="Arial" w:hAnsi="Arial" w:cs="Arial"/>
                          <w:sz w:val="18"/>
                          <w:szCs w:val="18"/>
                          <w:lang w:val="el-GR"/>
                        </w:rPr>
                        <w:t>Τραμπ</w:t>
                      </w:r>
                      <w:proofErr w:type="spellEnd"/>
                      <w:r w:rsidRPr="00361A23">
                        <w:rPr>
                          <w:rFonts w:ascii="Arial" w:hAnsi="Arial" w:cs="Arial"/>
                          <w:sz w:val="18"/>
                          <w:szCs w:val="18"/>
                          <w:lang w:val="el-GR"/>
                        </w:rPr>
                        <w:t xml:space="preserve"> στις ΗΠΑ). Ο μεγαλύτερος κίνδυνος ελλοχεύει για τον </w:t>
                      </w:r>
                      <w:proofErr w:type="spellStart"/>
                      <w:r w:rsidRPr="00361A23">
                        <w:rPr>
                          <w:rFonts w:ascii="Arial" w:hAnsi="Arial" w:cs="Arial"/>
                          <w:sz w:val="18"/>
                          <w:szCs w:val="18"/>
                          <w:lang w:val="el-GR"/>
                        </w:rPr>
                        <w:t>Τραμπ</w:t>
                      </w:r>
                      <w:proofErr w:type="spellEnd"/>
                      <w:r w:rsidRPr="00361A23">
                        <w:rPr>
                          <w:rFonts w:ascii="Arial" w:hAnsi="Arial" w:cs="Arial"/>
                          <w:sz w:val="18"/>
                          <w:szCs w:val="18"/>
                          <w:lang w:val="el-GR"/>
                        </w:rPr>
                        <w:t xml:space="preserve"> που αντιμετωπίζει εκλογές τον Νοέμβριο. Έτσι, οι πιθανότητες εκλογής των Δημοκρατικών αυξάνουν όσο θα χειροτερεύει η κατάσταση με τον κορωνοϊό. </w:t>
                      </w:r>
                    </w:p>
                  </w:txbxContent>
                </v:textbox>
                <w10:anchorlock/>
              </v:shape>
            </w:pict>
          </mc:Fallback>
        </mc:AlternateContent>
      </w:r>
    </w:p>
    <w:p w:rsidR="00361A23" w:rsidRDefault="00361A23" w:rsidP="006255C6">
      <w:pPr>
        <w:spacing w:line="240" w:lineRule="auto"/>
        <w:rPr>
          <w:rFonts w:ascii="Arial" w:hAnsi="Arial" w:cs="Arial"/>
          <w:b/>
          <w:sz w:val="28"/>
          <w:szCs w:val="28"/>
          <w:lang w:val="el-GR"/>
        </w:rPr>
      </w:pPr>
    </w:p>
    <w:p w:rsidR="00361A23" w:rsidRDefault="00361A23">
      <w:pPr>
        <w:spacing w:line="240" w:lineRule="auto"/>
        <w:rPr>
          <w:rFonts w:ascii="Arial" w:hAnsi="Arial" w:cs="Arial"/>
          <w:b/>
          <w:sz w:val="28"/>
          <w:szCs w:val="28"/>
          <w:lang w:val="el-GR"/>
        </w:rPr>
      </w:pPr>
    </w:p>
    <w:p w:rsidR="00361A23" w:rsidRDefault="00361A23" w:rsidP="006255C6">
      <w:pPr>
        <w:spacing w:line="240" w:lineRule="auto"/>
        <w:rPr>
          <w:rFonts w:ascii="Arial" w:hAnsi="Arial" w:cs="Arial"/>
          <w:b/>
          <w:sz w:val="28"/>
          <w:szCs w:val="28"/>
          <w:lang w:val="el-GR"/>
        </w:rPr>
      </w:pPr>
      <w:r w:rsidRPr="006306A5">
        <w:rPr>
          <w:rFonts w:ascii="Arial" w:hAnsi="Arial" w:cs="Arial"/>
          <w:b/>
          <w:noProof/>
          <w:sz w:val="28"/>
          <w:szCs w:val="28"/>
        </w:rPr>
        <w:lastRenderedPageBreak/>
        <mc:AlternateContent>
          <mc:Choice Requires="wps">
            <w:drawing>
              <wp:inline distT="0" distB="0" distL="0" distR="0" wp14:anchorId="65729B45" wp14:editId="78BB91F6">
                <wp:extent cx="6979920" cy="8562975"/>
                <wp:effectExtent l="0" t="0" r="0" b="9525"/>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8562975"/>
                        </a:xfrm>
                        <a:prstGeom prst="rect">
                          <a:avLst/>
                        </a:prstGeom>
                        <a:solidFill>
                          <a:schemeClr val="accent5">
                            <a:lumMod val="40000"/>
                            <a:lumOff val="60000"/>
                          </a:schemeClr>
                        </a:solidFill>
                        <a:ln w="9525">
                          <a:noFill/>
                          <a:miter lim="800000"/>
                          <a:headEnd/>
                          <a:tailEnd/>
                        </a:ln>
                      </wps:spPr>
                      <wps:txbx>
                        <w:txbxContent>
                          <w:p w:rsidR="007212DB" w:rsidRPr="007212DB" w:rsidRDefault="007212DB" w:rsidP="009C59C4">
                            <w:pPr>
                              <w:spacing w:line="300" w:lineRule="exact"/>
                              <w:rPr>
                                <w:rFonts w:ascii="Arial" w:hAnsi="Arial" w:cs="Arial"/>
                                <w:b/>
                                <w:sz w:val="22"/>
                                <w:szCs w:val="22"/>
                                <w:lang w:val="el-GR"/>
                              </w:rPr>
                            </w:pPr>
                            <w:r w:rsidRPr="00361A23">
                              <w:rPr>
                                <w:rFonts w:ascii="Arial" w:hAnsi="Arial" w:cs="Arial"/>
                                <w:b/>
                                <w:sz w:val="22"/>
                                <w:szCs w:val="22"/>
                                <w:lang w:val="el-GR"/>
                              </w:rPr>
                              <w:t xml:space="preserve">Πλαίσιο </w:t>
                            </w:r>
                            <w:r>
                              <w:rPr>
                                <w:rFonts w:ascii="Arial" w:hAnsi="Arial" w:cs="Arial"/>
                                <w:b/>
                                <w:sz w:val="22"/>
                                <w:szCs w:val="22"/>
                                <w:lang w:val="el-GR"/>
                              </w:rPr>
                              <w:t>2</w:t>
                            </w:r>
                            <w:r w:rsidRPr="00361A23">
                              <w:rPr>
                                <w:rFonts w:ascii="Arial" w:hAnsi="Arial" w:cs="Arial"/>
                                <w:b/>
                                <w:sz w:val="22"/>
                                <w:szCs w:val="22"/>
                                <w:lang w:val="el-GR"/>
                              </w:rPr>
                              <w:t xml:space="preserve">: </w:t>
                            </w:r>
                            <w:r>
                              <w:rPr>
                                <w:rFonts w:ascii="Arial" w:hAnsi="Arial" w:cs="Arial"/>
                                <w:b/>
                                <w:sz w:val="22"/>
                                <w:szCs w:val="22"/>
                                <w:lang w:val="el-GR"/>
                              </w:rPr>
                              <w:t>Μέτρα που έχουν ληφθεί σε παγκόσμιο επίπεδο</w:t>
                            </w:r>
                          </w:p>
                          <w:p w:rsidR="00001C7F" w:rsidRPr="00001C7F" w:rsidRDefault="00001C7F" w:rsidP="00001C7F">
                            <w:pPr>
                              <w:spacing w:after="240" w:line="240" w:lineRule="auto"/>
                              <w:rPr>
                                <w:rFonts w:ascii="Arial" w:hAnsi="Arial" w:cs="Arial"/>
                                <w:i/>
                                <w:color w:val="00B0F0"/>
                                <w:sz w:val="18"/>
                                <w:szCs w:val="18"/>
                              </w:rPr>
                            </w:pPr>
                            <w:r w:rsidRPr="00001C7F">
                              <w:rPr>
                                <w:rFonts w:ascii="Arial" w:hAnsi="Arial" w:cs="Arial"/>
                                <w:i/>
                                <w:color w:val="00B0F0"/>
                                <w:sz w:val="18"/>
                                <w:szCs w:val="18"/>
                              </w:rPr>
                              <w:t>(JP Morgan, What the COVID-19 endgame might look like, By John Normand, Mislav Matejka, CFA, Dubravko Lakos-Bujas, Stephen Dulake, Mika Inkinen, Daniel P Hui, Shakil Begg, Federico Manicardi 20/03/2020)</w:t>
                            </w:r>
                          </w:p>
                          <w:tbl>
                            <w:tblPr>
                              <w:tblW w:w="10713" w:type="dxa"/>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993"/>
                              <w:gridCol w:w="9720"/>
                            </w:tblGrid>
                            <w:tr w:rsidR="00361A23" w:rsidRPr="006712D7"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Χώρα</w:t>
                                  </w:r>
                                </w:p>
                              </w:tc>
                              <w:tc>
                                <w:tcPr>
                                  <w:tcW w:w="9720"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Μέτρα</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Κίνα</w:t>
                                  </w:r>
                                </w:p>
                              </w:tc>
                              <w:tc>
                                <w:tcPr>
                                  <w:tcW w:w="9720" w:type="dxa"/>
                                </w:tcPr>
                                <w:p w:rsidR="00361A23" w:rsidRPr="006712D7" w:rsidRDefault="00361A23" w:rsidP="008B5B84">
                                  <w:pPr>
                                    <w:numPr>
                                      <w:ilvl w:val="0"/>
                                      <w:numId w:val="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Δεκάδες μέτρων, τα οποία η </w:t>
                                  </w:r>
                                  <w:r w:rsidRPr="006712D7">
                                    <w:rPr>
                                      <w:rFonts w:ascii="Arial" w:eastAsia="Times New Roman" w:hAnsi="Arial" w:cs="Arial"/>
                                      <w:b/>
                                      <w:bCs/>
                                      <w:color w:val="222222"/>
                                      <w:szCs w:val="16"/>
                                    </w:rPr>
                                    <w:t>JP</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Morgan</w:t>
                                  </w:r>
                                  <w:r w:rsidRPr="006712D7">
                                    <w:rPr>
                                      <w:rFonts w:ascii="Arial" w:eastAsia="Times New Roman" w:hAnsi="Arial" w:cs="Arial"/>
                                      <w:b/>
                                      <w:bCs/>
                                      <w:color w:val="222222"/>
                                      <w:szCs w:val="16"/>
                                      <w:lang w:val="el-GR"/>
                                    </w:rPr>
                                    <w:t xml:space="preserve"> εκτιμά ότι ανέρχονται σε 1% δημοσιονομικής ώθησης, </w:t>
                                  </w:r>
                                  <w:r w:rsidRPr="006712D7">
                                    <w:rPr>
                                      <w:rFonts w:ascii="Arial" w:eastAsia="Times New Roman" w:hAnsi="Arial" w:cs="Arial"/>
                                      <w:bCs/>
                                      <w:color w:val="222222"/>
                                      <w:szCs w:val="16"/>
                                      <w:lang w:val="el-GR"/>
                                    </w:rPr>
                                    <w:t>ενώ</w:t>
                                  </w:r>
                                  <w:r w:rsidRPr="006712D7">
                                    <w:rPr>
                                      <w:rFonts w:ascii="Arial" w:eastAsia="Times New Roman" w:hAnsi="Arial" w:cs="Arial"/>
                                      <w:color w:val="222222"/>
                                      <w:szCs w:val="16"/>
                                      <w:lang w:val="el-GR"/>
                                    </w:rPr>
                                    <w:t xml:space="preserve"> αναθεωρημένη πρόβλεψη περιλαμβάνει πρόσθετα κίνητρα που αντιστοιχούν σε δημοσιονομική ώθηση 1,4% </w:t>
                                  </w:r>
                                  <w:r w:rsidRPr="006712D7">
                                    <w:rPr>
                                      <w:rFonts w:ascii="Arial" w:eastAsia="Times New Roman" w:hAnsi="Arial" w:cs="Arial"/>
                                      <w:bCs/>
                                      <w:color w:val="222222"/>
                                      <w:szCs w:val="16"/>
                                      <w:lang w:val="el-GR"/>
                                    </w:rPr>
                                    <w:t>το 2020.</w:t>
                                  </w:r>
                                </w:p>
                                <w:p w:rsidR="00361A23" w:rsidRPr="006712D7" w:rsidRDefault="00361A23" w:rsidP="008B5B84">
                                  <w:pPr>
                                    <w:numPr>
                                      <w:ilvl w:val="0"/>
                                      <w:numId w:val="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περιλαμβάνουν: πρόσθετες </w:t>
                                  </w:r>
                                  <w:r w:rsidRPr="006712D7">
                                    <w:rPr>
                                      <w:rFonts w:ascii="Arial" w:eastAsia="Times New Roman" w:hAnsi="Arial" w:cs="Arial"/>
                                      <w:b/>
                                      <w:bCs/>
                                      <w:color w:val="222222"/>
                                      <w:szCs w:val="16"/>
                                      <w:lang w:val="el-GR"/>
                                    </w:rPr>
                                    <w:t xml:space="preserve">διευκολύνσεις δανειοδότησης επιχειρήσεων </w:t>
                                  </w:r>
                                  <w:r w:rsidRPr="006712D7">
                                    <w:rPr>
                                      <w:rFonts w:ascii="Arial" w:eastAsia="Times New Roman" w:hAnsi="Arial" w:cs="Arial"/>
                                      <w:color w:val="222222"/>
                                      <w:szCs w:val="16"/>
                                      <w:lang w:val="el-GR"/>
                                    </w:rPr>
                                    <w:t xml:space="preserve">με επιδοτούμενα επιτόκια, ιδίως για τις ΜΜΕ, </w:t>
                                  </w:r>
                                  <w:r w:rsidRPr="006712D7">
                                    <w:rPr>
                                      <w:rFonts w:ascii="Arial" w:eastAsia="Times New Roman" w:hAnsi="Arial" w:cs="Arial"/>
                                      <w:b/>
                                      <w:bCs/>
                                      <w:color w:val="222222"/>
                                      <w:szCs w:val="16"/>
                                      <w:lang w:val="el-GR"/>
                                    </w:rPr>
                                    <w:t xml:space="preserve">φορολογικές διευκολύνσεις </w:t>
                                  </w:r>
                                  <w:r w:rsidRPr="006712D7">
                                    <w:rPr>
                                      <w:rFonts w:ascii="Arial" w:eastAsia="Times New Roman" w:hAnsi="Arial" w:cs="Arial"/>
                                      <w:color w:val="222222"/>
                                      <w:szCs w:val="16"/>
                                      <w:lang w:val="el-GR"/>
                                    </w:rPr>
                                    <w:t xml:space="preserve">και μειώσεις ενοικίου, αυξημένα όρια για την </w:t>
                                  </w:r>
                                  <w:r w:rsidRPr="006712D7">
                                    <w:rPr>
                                      <w:rFonts w:ascii="Arial" w:eastAsia="Times New Roman" w:hAnsi="Arial" w:cs="Arial"/>
                                      <w:b/>
                                      <w:bCs/>
                                      <w:color w:val="222222"/>
                                      <w:szCs w:val="16"/>
                                      <w:lang w:val="el-GR"/>
                                    </w:rPr>
                                    <w:t>έκδοση ομολόγων της τοπικής αυτοδιοίκησης</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επιεικέστερη αντιμετώπιση </w:t>
                                  </w:r>
                                  <w:r w:rsidRPr="006712D7">
                                    <w:rPr>
                                      <w:rFonts w:ascii="Arial" w:eastAsia="Times New Roman" w:hAnsi="Arial" w:cs="Arial"/>
                                      <w:color w:val="222222"/>
                                      <w:szCs w:val="16"/>
                                      <w:lang w:val="el-GR"/>
                                    </w:rPr>
                                    <w:t>των μη εξυπηρετούμενων δανείων, μειωμένες προκαταβολές σε στεγαστικά δάνεια και αυξημένη χρηματοδότηση σε ορισμένες επαρχίες.</w:t>
                                  </w:r>
                                </w:p>
                              </w:tc>
                            </w:tr>
                            <w:tr w:rsidR="00361A23" w:rsidRPr="00C05EAF" w:rsidTr="007212DB">
                              <w:tc>
                                <w:tcPr>
                                  <w:tcW w:w="993" w:type="dxa"/>
                                </w:tcPr>
                                <w:p w:rsidR="00361A23" w:rsidRPr="006712D7" w:rsidRDefault="00361A23" w:rsidP="00361A23">
                                  <w:pPr>
                                    <w:rPr>
                                      <w:rFonts w:ascii="Arial" w:eastAsia="Times New Roman" w:hAnsi="Arial" w:cs="Arial"/>
                                      <w:szCs w:val="16"/>
                                      <w:lang w:val="el-GR"/>
                                    </w:rPr>
                                  </w:pPr>
                                  <w:r w:rsidRPr="006712D7">
                                    <w:rPr>
                                      <w:rFonts w:ascii="Arial" w:eastAsia="Times New Roman" w:hAnsi="Arial" w:cs="Arial"/>
                                      <w:b/>
                                      <w:bCs/>
                                      <w:color w:val="222222"/>
                                      <w:szCs w:val="16"/>
                                      <w:lang w:val="el-GR"/>
                                    </w:rPr>
                                    <w:t>ΗΠΑ</w:t>
                                  </w:r>
                                </w:p>
                              </w:tc>
                              <w:tc>
                                <w:tcPr>
                                  <w:tcW w:w="9720" w:type="dxa"/>
                                </w:tcPr>
                                <w:p w:rsidR="00361A23" w:rsidRPr="006712D7" w:rsidRDefault="00361A23" w:rsidP="008B5B84">
                                  <w:pPr>
                                    <w:numPr>
                                      <w:ilvl w:val="0"/>
                                      <w:numId w:val="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Υπό συζήτηση χωρίς να έχουν εγκριθεί</w:t>
                                  </w:r>
                                  <w:r w:rsidR="009C59C4" w:rsidRPr="009C59C4">
                                    <w:rPr>
                                      <w:rFonts w:ascii="Arial" w:eastAsia="Times New Roman" w:hAnsi="Arial" w:cs="Arial"/>
                                      <w:b/>
                                      <w:bCs/>
                                      <w:color w:val="222222"/>
                                      <w:szCs w:val="16"/>
                                      <w:lang w:val="el-GR"/>
                                    </w:rPr>
                                    <w:t>*</w:t>
                                  </w:r>
                                  <w:r w:rsidRPr="006712D7">
                                    <w:rPr>
                                      <w:rFonts w:ascii="Arial" w:eastAsia="Times New Roman" w:hAnsi="Arial" w:cs="Arial"/>
                                      <w:b/>
                                      <w:bCs/>
                                      <w:color w:val="222222"/>
                                      <w:szCs w:val="16"/>
                                      <w:lang w:val="el-GR"/>
                                    </w:rPr>
                                    <w:t xml:space="preserve">: πακέτο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850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έως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1,2 τρι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(4-6% του ΑΕΠ) </w:t>
                                  </w:r>
                                  <w:r w:rsidRPr="006712D7">
                                    <w:rPr>
                                      <w:rFonts w:ascii="Arial" w:eastAsia="Times New Roman" w:hAnsi="Arial" w:cs="Arial"/>
                                      <w:color w:val="222222"/>
                                      <w:szCs w:val="16"/>
                                      <w:lang w:val="el-GR"/>
                                    </w:rPr>
                                    <w:t xml:space="preserve">που περιλαμβάνει την προσωρινή </w:t>
                                  </w:r>
                                  <w:r w:rsidRPr="006712D7">
                                    <w:rPr>
                                      <w:rFonts w:ascii="Arial" w:eastAsia="Times New Roman" w:hAnsi="Arial" w:cs="Arial"/>
                                      <w:b/>
                                      <w:bCs/>
                                      <w:color w:val="222222"/>
                                      <w:szCs w:val="16"/>
                                      <w:lang w:val="el-GR"/>
                                    </w:rPr>
                                    <w:t xml:space="preserve">μείωση του φόρου μισθωτών υπηρεσιών,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500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άμεσες πληρωμές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τα νοικοκυριά</w:t>
                                  </w:r>
                                  <w:r w:rsidRPr="006712D7">
                                    <w:rPr>
                                      <w:rFonts w:ascii="Arial" w:eastAsia="Times New Roman" w:hAnsi="Arial" w:cs="Arial"/>
                                      <w:color w:val="222222"/>
                                      <w:szCs w:val="16"/>
                                      <w:lang w:val="el-GR"/>
                                    </w:rPr>
                                    <w:t xml:space="preserve">, </w:t>
                                  </w:r>
                                  <w:r w:rsidRPr="00265CA2">
                                    <w:rPr>
                                      <w:rFonts w:ascii="Arial" w:eastAsia="Times New Roman" w:hAnsi="Arial" w:cs="Arial"/>
                                      <w:b/>
                                      <w:color w:val="222222"/>
                                      <w:szCs w:val="16"/>
                                      <w:lang w:val="el-GR"/>
                                    </w:rPr>
                                    <w:t xml:space="preserve">δάνεια σε </w:t>
                                  </w:r>
                                  <w:r w:rsidRPr="00265CA2">
                                    <w:rPr>
                                      <w:rFonts w:ascii="Arial" w:eastAsia="Times New Roman" w:hAnsi="Arial" w:cs="Arial"/>
                                      <w:b/>
                                      <w:bCs/>
                                      <w:color w:val="222222"/>
                                      <w:szCs w:val="16"/>
                                      <w:lang w:val="el-GR"/>
                                    </w:rPr>
                                    <w:t>μικρές επιχειρήσεις</w:t>
                                  </w:r>
                                  <w:r w:rsidRPr="006712D7">
                                    <w:rPr>
                                      <w:rFonts w:ascii="Arial" w:eastAsia="Times New Roman" w:hAnsi="Arial" w:cs="Arial"/>
                                      <w:b/>
                                      <w:bCs/>
                                      <w:color w:val="222222"/>
                                      <w:szCs w:val="16"/>
                                      <w:lang w:val="el-GR"/>
                                    </w:rPr>
                                    <w:t xml:space="preserve">, </w:t>
                                  </w:r>
                                  <w:r w:rsidRPr="00265CA2">
                                    <w:rPr>
                                      <w:rFonts w:ascii="Arial" w:eastAsia="Times New Roman" w:hAnsi="Arial" w:cs="Arial"/>
                                      <w:b/>
                                      <w:bCs/>
                                      <w:color w:val="222222"/>
                                      <w:szCs w:val="16"/>
                                    </w:rPr>
                                    <w:t>USD</w:t>
                                  </w:r>
                                  <w:r w:rsidRPr="00265CA2">
                                    <w:rPr>
                                      <w:rFonts w:ascii="Arial" w:eastAsia="Times New Roman" w:hAnsi="Arial" w:cs="Arial"/>
                                      <w:b/>
                                      <w:bCs/>
                                      <w:color w:val="222222"/>
                                      <w:szCs w:val="16"/>
                                      <w:lang w:val="el-GR"/>
                                    </w:rPr>
                                    <w:t xml:space="preserve"> 50 δι</w:t>
                                  </w:r>
                                  <w:r w:rsidR="009C59C4">
                                    <w:rPr>
                                      <w:rFonts w:ascii="Arial" w:eastAsia="Times New Roman" w:hAnsi="Arial" w:cs="Arial"/>
                                      <w:b/>
                                      <w:bCs/>
                                      <w:color w:val="222222"/>
                                      <w:szCs w:val="16"/>
                                      <w:lang w:val="el-GR"/>
                                    </w:rPr>
                                    <w:t>ς</w:t>
                                  </w:r>
                                  <w:r w:rsidRPr="00265CA2">
                                    <w:rPr>
                                      <w:rFonts w:ascii="Arial" w:eastAsia="Times New Roman" w:hAnsi="Arial" w:cs="Arial"/>
                                      <w:b/>
                                      <w:bCs/>
                                      <w:color w:val="222222"/>
                                      <w:szCs w:val="16"/>
                                      <w:lang w:val="el-GR"/>
                                    </w:rPr>
                                    <w:t>. δάνεια σε αεροπορικές εταιρείες</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δάνεια </w:t>
                                  </w:r>
                                  <w:r w:rsidRPr="006712D7">
                                    <w:rPr>
                                      <w:rFonts w:ascii="Arial" w:eastAsia="Times New Roman" w:hAnsi="Arial" w:cs="Arial"/>
                                      <w:color w:val="222222"/>
                                      <w:szCs w:val="16"/>
                                      <w:lang w:val="el-GR"/>
                                    </w:rPr>
                                    <w:t xml:space="preserve">σε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κλάδους που πλήττονται, παράταση των φορολογικών προθεσμιών και </w:t>
                                  </w:r>
                                  <w:r w:rsidRPr="00265CA2">
                                    <w:rPr>
                                      <w:rFonts w:ascii="Arial" w:eastAsia="Times New Roman" w:hAnsi="Arial" w:cs="Arial"/>
                                      <w:b/>
                                      <w:color w:val="222222"/>
                                      <w:szCs w:val="16"/>
                                      <w:lang w:val="el-GR"/>
                                    </w:rPr>
                                    <w:t>ελάφρυνση σε τόκους φοιτητικών δανείων</w:t>
                                  </w:r>
                                  <w:r w:rsidRPr="006712D7">
                                    <w:rPr>
                                      <w:rFonts w:ascii="Arial" w:eastAsia="Times New Roman" w:hAnsi="Arial" w:cs="Arial"/>
                                      <w:color w:val="222222"/>
                                      <w:szCs w:val="16"/>
                                      <w:lang w:val="el-GR"/>
                                    </w:rPr>
                                    <w:t>.</w:t>
                                  </w:r>
                                </w:p>
                                <w:p w:rsidR="00361A23" w:rsidRPr="006712D7" w:rsidRDefault="00361A23" w:rsidP="008B5B84">
                                  <w:pPr>
                                    <w:numPr>
                                      <w:ilvl w:val="0"/>
                                      <w:numId w:val="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Εγκρίθηκαν: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105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(0,5% του ΑΕΠ) </w:t>
                                  </w:r>
                                  <w:r w:rsidRPr="006712D7">
                                    <w:rPr>
                                      <w:rFonts w:ascii="Arial" w:eastAsia="Times New Roman" w:hAnsi="Arial" w:cs="Arial"/>
                                      <w:color w:val="222222"/>
                                      <w:szCs w:val="16"/>
                                      <w:lang w:val="el-GR"/>
                                    </w:rPr>
                                    <w:t xml:space="preserve">για τεστ </w:t>
                                  </w:r>
                                  <w:r w:rsidRPr="006712D7">
                                    <w:rPr>
                                      <w:rFonts w:ascii="Arial" w:eastAsia="Times New Roman" w:hAnsi="Arial" w:cs="Arial"/>
                                      <w:color w:val="222222"/>
                                      <w:szCs w:val="16"/>
                                    </w:rPr>
                                    <w:t>COVID</w:t>
                                  </w:r>
                                  <w:r w:rsidRPr="006712D7">
                                    <w:rPr>
                                      <w:rFonts w:ascii="Arial" w:eastAsia="Times New Roman" w:hAnsi="Arial" w:cs="Arial"/>
                                      <w:color w:val="222222"/>
                                      <w:szCs w:val="16"/>
                                      <w:lang w:val="el-GR"/>
                                    </w:rPr>
                                    <w:t>-19</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δύο εβδομάδες </w:t>
                                  </w:r>
                                  <w:r w:rsidRPr="006712D7">
                                    <w:rPr>
                                      <w:rFonts w:ascii="Arial" w:eastAsia="Times New Roman" w:hAnsi="Arial" w:cs="Arial"/>
                                      <w:b/>
                                      <w:bCs/>
                                      <w:color w:val="222222"/>
                                      <w:szCs w:val="16"/>
                                      <w:lang w:val="el-GR"/>
                                    </w:rPr>
                                    <w:t xml:space="preserve">άδεια με αποδοχές </w:t>
                                  </w:r>
                                  <w:r w:rsidRPr="006712D7">
                                    <w:rPr>
                                      <w:rFonts w:ascii="Arial" w:eastAsia="Times New Roman" w:hAnsi="Arial" w:cs="Arial"/>
                                      <w:color w:val="222222"/>
                                      <w:szCs w:val="16"/>
                                      <w:lang w:val="el-GR"/>
                                    </w:rPr>
                                    <w:t xml:space="preserve">και τρεις μήνες </w:t>
                                  </w:r>
                                  <w:r w:rsidRPr="006712D7">
                                    <w:rPr>
                                      <w:rFonts w:ascii="Arial" w:eastAsia="Times New Roman" w:hAnsi="Arial" w:cs="Arial"/>
                                      <w:b/>
                                      <w:bCs/>
                                      <w:color w:val="222222"/>
                                      <w:szCs w:val="16"/>
                                      <w:lang w:val="el-GR"/>
                                    </w:rPr>
                                    <w:t>οικογενειακές / αναρρωτικές άδειες με μερική καταβολή αποδοχών.</w:t>
                                  </w:r>
                                  <w:r w:rsidRPr="006712D7">
                                    <w:rPr>
                                      <w:rFonts w:ascii="Arial" w:eastAsia="Times New Roman" w:hAnsi="Arial" w:cs="Arial"/>
                                      <w:color w:val="222222"/>
                                      <w:szCs w:val="16"/>
                                      <w:lang w:val="el-GR"/>
                                    </w:rPr>
                                    <w:t>.</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Καναδάς</w:t>
                                  </w:r>
                                </w:p>
                              </w:tc>
                              <w:tc>
                                <w:tcPr>
                                  <w:tcW w:w="9720" w:type="dxa"/>
                                </w:tcPr>
                                <w:p w:rsidR="00361A23" w:rsidRPr="006712D7" w:rsidRDefault="00361A23" w:rsidP="008B5B84">
                                  <w:pPr>
                                    <w:numPr>
                                      <w:ilvl w:val="0"/>
                                      <w:numId w:val="4"/>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Ποσό </w:t>
                                  </w:r>
                                  <w:r w:rsidRPr="006712D7">
                                    <w:rPr>
                                      <w:rFonts w:ascii="Arial" w:eastAsia="Times New Roman" w:hAnsi="Arial" w:cs="Arial"/>
                                      <w:b/>
                                      <w:bCs/>
                                      <w:color w:val="222222"/>
                                      <w:szCs w:val="16"/>
                                    </w:rPr>
                                    <w:t>CAD</w:t>
                                  </w:r>
                                  <w:r w:rsidRPr="006712D7">
                                    <w:rPr>
                                      <w:rFonts w:ascii="Arial" w:eastAsia="Times New Roman" w:hAnsi="Arial" w:cs="Arial"/>
                                      <w:b/>
                                      <w:bCs/>
                                      <w:color w:val="222222"/>
                                      <w:szCs w:val="16"/>
                                      <w:lang w:val="el-GR"/>
                                    </w:rPr>
                                    <w:t xml:space="preserve"> 82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(3% του ΑΕΠ)</w:t>
                                  </w:r>
                                  <w:r w:rsidRPr="006712D7">
                                    <w:rPr>
                                      <w:rFonts w:ascii="Arial" w:eastAsia="Times New Roman" w:hAnsi="Arial" w:cs="Arial"/>
                                      <w:color w:val="222222"/>
                                      <w:szCs w:val="16"/>
                                      <w:lang w:val="el-GR"/>
                                    </w:rPr>
                                    <w:t xml:space="preserve">, που περιλαμβάνει άμεσες πληρωμές σε νοικοκυριά και επιχειρήσεις ύψους </w:t>
                                  </w:r>
                                  <w:r w:rsidRPr="006712D7">
                                    <w:rPr>
                                      <w:rFonts w:ascii="Arial" w:eastAsia="Times New Roman" w:hAnsi="Arial" w:cs="Arial"/>
                                      <w:color w:val="222222"/>
                                      <w:szCs w:val="16"/>
                                    </w:rPr>
                                    <w:t>CAD</w:t>
                                  </w:r>
                                  <w:r w:rsidRPr="006712D7">
                                    <w:rPr>
                                      <w:rFonts w:ascii="Arial" w:eastAsia="Times New Roman" w:hAnsi="Arial" w:cs="Arial"/>
                                      <w:color w:val="222222"/>
                                      <w:szCs w:val="16"/>
                                      <w:lang w:val="el-GR"/>
                                    </w:rPr>
                                    <w:t xml:space="preserve"> 27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και αναβολές φορολογικές υποχρεώσεων ύψους </w:t>
                                  </w:r>
                                  <w:r w:rsidRPr="006712D7">
                                    <w:rPr>
                                      <w:rFonts w:ascii="Arial" w:eastAsia="Times New Roman" w:hAnsi="Arial" w:cs="Arial"/>
                                      <w:color w:val="222222"/>
                                      <w:szCs w:val="16"/>
                                    </w:rPr>
                                    <w:t>CAD</w:t>
                                  </w:r>
                                  <w:r w:rsidRPr="006712D7">
                                    <w:rPr>
                                      <w:rFonts w:ascii="Arial" w:eastAsia="Times New Roman" w:hAnsi="Arial" w:cs="Arial"/>
                                      <w:color w:val="222222"/>
                                      <w:szCs w:val="16"/>
                                      <w:lang w:val="el-GR"/>
                                    </w:rPr>
                                    <w:t xml:space="preserve"> 55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w:t>
                                  </w:r>
                                </w:p>
                              </w:tc>
                            </w:tr>
                            <w:tr w:rsidR="00361A23" w:rsidRPr="009C59C4"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Γερμανία</w:t>
                                  </w:r>
                                </w:p>
                              </w:tc>
                              <w:tc>
                                <w:tcPr>
                                  <w:tcW w:w="9720" w:type="dxa"/>
                                </w:tcPr>
                                <w:p w:rsidR="00361A23" w:rsidRPr="004A38AE" w:rsidRDefault="00361A23" w:rsidP="008B5B84">
                                  <w:pPr>
                                    <w:numPr>
                                      <w:ilvl w:val="0"/>
                                      <w:numId w:val="5"/>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Εγκρίθηκαν:</w:t>
                                  </w:r>
                                  <w:r w:rsidRPr="006712D7">
                                    <w:rPr>
                                      <w:rFonts w:ascii="Arial" w:eastAsia="Times New Roman" w:hAnsi="Arial" w:cs="Arial"/>
                                      <w:color w:val="222222"/>
                                      <w:szCs w:val="16"/>
                                      <w:lang w:val="el-GR"/>
                                    </w:rPr>
                                    <w:t xml:space="preserve">: </w:t>
                                  </w:r>
                                  <w:r w:rsidRPr="006712D7">
                                    <w:rPr>
                                      <w:rFonts w:ascii="Arial" w:eastAsia="Times New Roman" w:hAnsi="Arial" w:cs="Arial"/>
                                      <w:b/>
                                      <w:bCs/>
                                      <w:color w:val="222222"/>
                                      <w:szCs w:val="16"/>
                                      <w:lang w:val="el-GR"/>
                                    </w:rPr>
                                    <w:t>Έως € 550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(13% του ΑΕΠ) αυξημένης πιστωτικής στήριξης </w:t>
                                  </w:r>
                                  <w:r w:rsidRPr="006712D7">
                                    <w:rPr>
                                      <w:rFonts w:ascii="Arial" w:eastAsia="Times New Roman" w:hAnsi="Arial" w:cs="Arial"/>
                                      <w:color w:val="222222"/>
                                      <w:szCs w:val="16"/>
                                      <w:lang w:val="el-GR"/>
                                    </w:rPr>
                                    <w:t xml:space="preserve">μέσω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w:t>
                                  </w:r>
                                  <w:r w:rsidRPr="006712D7">
                                    <w:rPr>
                                      <w:rFonts w:ascii="Arial" w:eastAsia="Times New Roman" w:hAnsi="Arial" w:cs="Arial"/>
                                      <w:color w:val="222222"/>
                                      <w:szCs w:val="16"/>
                                    </w:rPr>
                                    <w:t>KfW</w:t>
                                  </w:r>
                                  <w:r w:rsidRPr="006712D7">
                                    <w:rPr>
                                      <w:rFonts w:ascii="Arial" w:eastAsia="Times New Roman" w:hAnsi="Arial" w:cs="Arial"/>
                                      <w:color w:val="222222"/>
                                      <w:szCs w:val="16"/>
                                      <w:lang w:val="el-GR"/>
                                    </w:rPr>
                                    <w:t xml:space="preserve"> με νέα δάνεια με </w:t>
                                  </w:r>
                                  <w:r w:rsidR="00265CA2">
                                    <w:rPr>
                                      <w:rFonts w:ascii="Arial" w:eastAsia="Times New Roman" w:hAnsi="Arial" w:cs="Arial"/>
                                      <w:color w:val="222222"/>
                                      <w:szCs w:val="16"/>
                                      <w:lang w:val="el-GR"/>
                                    </w:rPr>
                                    <w:t xml:space="preserve">εγγυήσεις κατά </w:t>
                                  </w:r>
                                  <w:r w:rsidRPr="006712D7">
                                    <w:rPr>
                                      <w:rFonts w:ascii="Arial" w:eastAsia="Times New Roman" w:hAnsi="Arial" w:cs="Arial"/>
                                      <w:color w:val="222222"/>
                                      <w:szCs w:val="16"/>
                                      <w:lang w:val="el-GR"/>
                                    </w:rPr>
                                    <w:t xml:space="preserve">90%, πρόγραμμα </w:t>
                                  </w:r>
                                  <w:r w:rsidRPr="006712D7">
                                    <w:rPr>
                                      <w:rFonts w:ascii="Arial" w:eastAsia="Times New Roman" w:hAnsi="Arial" w:cs="Arial"/>
                                      <w:b/>
                                      <w:bCs/>
                                      <w:color w:val="222222"/>
                                      <w:szCs w:val="16"/>
                                      <w:lang w:val="el-GR"/>
                                    </w:rPr>
                                    <w:t xml:space="preserve">επιδότησης εργασίας, αναβολές </w:t>
                                  </w:r>
                                  <w:r w:rsidRPr="006712D7">
                                    <w:rPr>
                                      <w:rFonts w:ascii="Arial" w:eastAsia="Times New Roman" w:hAnsi="Arial" w:cs="Arial"/>
                                      <w:color w:val="222222"/>
                                      <w:szCs w:val="16"/>
                                      <w:lang w:val="el-GR"/>
                                    </w:rPr>
                                    <w:t xml:space="preserve">στον εταιρικό φόρο εφόσον απαιτείται, αναβολή των φορολογικών </w:t>
                                  </w:r>
                                  <w:r w:rsidRPr="007212DB">
                                    <w:rPr>
                                      <w:rFonts w:ascii="Arial" w:eastAsia="Times New Roman" w:hAnsi="Arial" w:cs="Arial"/>
                                      <w:color w:val="222222"/>
                                      <w:szCs w:val="16"/>
                                      <w:lang w:val="el-GR"/>
                                    </w:rPr>
                                    <w:t>κυρώσεων μέχρι το τέλος του έτους.</w:t>
                                  </w:r>
                                  <w:r w:rsidRPr="007212DB">
                                    <w:rPr>
                                      <w:rFonts w:ascii="Arial" w:eastAsia="Times New Roman" w:hAnsi="Arial" w:cs="Arial"/>
                                      <w:b/>
                                      <w:bCs/>
                                      <w:color w:val="222222"/>
                                      <w:szCs w:val="16"/>
                                      <w:lang w:val="el-GR"/>
                                    </w:rPr>
                                    <w:t xml:space="preserve"> </w:t>
                                  </w:r>
                                </w:p>
                                <w:p w:rsidR="00361A23" w:rsidRPr="006712D7" w:rsidRDefault="004A38AE" w:rsidP="004A38AE">
                                  <w:pPr>
                                    <w:numPr>
                                      <w:ilvl w:val="0"/>
                                      <w:numId w:val="5"/>
                                    </w:numPr>
                                    <w:tabs>
                                      <w:tab w:val="clear" w:pos="720"/>
                                      <w:tab w:val="num" w:pos="360"/>
                                    </w:tabs>
                                    <w:spacing w:line="240" w:lineRule="auto"/>
                                    <w:ind w:left="516" w:firstLine="0"/>
                                    <w:rPr>
                                      <w:rFonts w:ascii="Arial" w:eastAsia="Times New Roman" w:hAnsi="Arial" w:cs="Arial"/>
                                      <w:color w:val="222222"/>
                                      <w:szCs w:val="16"/>
                                      <w:lang w:val="el-GR"/>
                                    </w:rPr>
                                  </w:pPr>
                                  <w:r w:rsidRPr="00265CA2">
                                    <w:rPr>
                                      <w:rFonts w:ascii="Arial" w:eastAsia="Times New Roman" w:hAnsi="Arial" w:cs="Arial"/>
                                      <w:b/>
                                      <w:color w:val="222222"/>
                                      <w:szCs w:val="16"/>
                                      <w:lang w:val="el-GR"/>
                                    </w:rPr>
                                    <w:t xml:space="preserve">Συζητήθηκαν αλλά δεν εγκρίθηκαν: € 100 </w:t>
                                  </w:r>
                                  <w:r w:rsidRPr="004A38AE">
                                    <w:rPr>
                                      <w:rFonts w:ascii="Arial" w:eastAsia="Times New Roman" w:hAnsi="Arial" w:cs="Arial"/>
                                      <w:b/>
                                      <w:color w:val="222222"/>
                                      <w:szCs w:val="16"/>
                                      <w:lang w:val="el-GR"/>
                                    </w:rPr>
                                    <w:t>δι</w:t>
                                  </w:r>
                                  <w:r w:rsidR="009C59C4">
                                    <w:rPr>
                                      <w:rFonts w:ascii="Arial" w:eastAsia="Times New Roman" w:hAnsi="Arial" w:cs="Arial"/>
                                      <w:b/>
                                      <w:color w:val="222222"/>
                                      <w:szCs w:val="16"/>
                                      <w:lang w:val="el-GR"/>
                                    </w:rPr>
                                    <w:t>ς</w:t>
                                  </w:r>
                                  <w:r w:rsidRPr="004A38AE">
                                    <w:rPr>
                                      <w:rFonts w:ascii="Arial" w:eastAsia="Times New Roman" w:hAnsi="Arial" w:cs="Arial"/>
                                      <w:b/>
                                      <w:color w:val="222222"/>
                                      <w:szCs w:val="16"/>
                                      <w:lang w:val="el-GR"/>
                                    </w:rPr>
                                    <w:t>. (2,3% του ΑΕΠ) πρόσθετων δαπανών</w:t>
                                  </w:r>
                                  <w:r>
                                    <w:rPr>
                                      <w:rFonts w:ascii="Arial" w:eastAsia="Times New Roman" w:hAnsi="Arial" w:cs="Arial"/>
                                      <w:color w:val="222222"/>
                                      <w:szCs w:val="16"/>
                                      <w:lang w:val="el-GR"/>
                                    </w:rPr>
                                    <w:t>.</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Γαλλία</w:t>
                                  </w:r>
                                </w:p>
                              </w:tc>
                              <w:tc>
                                <w:tcPr>
                                  <w:tcW w:w="9720" w:type="dxa"/>
                                </w:tcPr>
                                <w:p w:rsidR="00361A23" w:rsidRPr="006712D7" w:rsidRDefault="00361A23" w:rsidP="008B5B84">
                                  <w:pPr>
                                    <w:numPr>
                                      <w:ilvl w:val="0"/>
                                      <w:numId w:val="6"/>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€ 45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(1,9% του ΑΕΠ</w:t>
                                  </w:r>
                                  <w:r w:rsidRPr="006712D7">
                                    <w:rPr>
                                      <w:rFonts w:ascii="Arial" w:eastAsia="Times New Roman" w:hAnsi="Arial" w:cs="Arial"/>
                                      <w:color w:val="222222"/>
                                      <w:szCs w:val="16"/>
                                      <w:lang w:val="el-GR"/>
                                    </w:rPr>
                                    <w:t xml:space="preserve">) που περιλαμβάνουν </w:t>
                                  </w:r>
                                  <w:r w:rsidRPr="006712D7">
                                    <w:rPr>
                                      <w:rFonts w:ascii="Arial" w:eastAsia="Times New Roman" w:hAnsi="Arial" w:cs="Arial"/>
                                      <w:b/>
                                      <w:bCs/>
                                      <w:color w:val="000000"/>
                                      <w:szCs w:val="16"/>
                                      <w:lang w:val="el-GR"/>
                                    </w:rPr>
                                    <w:t xml:space="preserve">φορολογικές ελαφρύνσεις </w:t>
                                  </w:r>
                                  <w:r w:rsidRPr="006712D7">
                                    <w:rPr>
                                      <w:rFonts w:ascii="Arial" w:eastAsia="Times New Roman" w:hAnsi="Arial" w:cs="Arial"/>
                                      <w:color w:val="000000"/>
                                      <w:szCs w:val="16"/>
                                      <w:lang w:val="el-GR"/>
                                    </w:rPr>
                                    <w:t>ύψους € 32 δι</w:t>
                                  </w:r>
                                  <w:r w:rsidR="009C59C4">
                                    <w:rPr>
                                      <w:rFonts w:ascii="Arial" w:eastAsia="Times New Roman" w:hAnsi="Arial" w:cs="Arial"/>
                                      <w:color w:val="000000"/>
                                      <w:szCs w:val="16"/>
                                      <w:lang w:val="el-GR"/>
                                    </w:rPr>
                                    <w:t>ς</w:t>
                                  </w:r>
                                  <w:r w:rsidRPr="006712D7">
                                    <w:rPr>
                                      <w:rFonts w:ascii="Arial" w:eastAsia="Times New Roman" w:hAnsi="Arial" w:cs="Arial"/>
                                      <w:color w:val="000000"/>
                                      <w:szCs w:val="16"/>
                                      <w:lang w:val="el-GR"/>
                                    </w:rPr>
                                    <w:t>. (φορολογικές απαλλαγές που μπορεί να καταστούν μόνιμες), € 8,5 δι</w:t>
                                  </w:r>
                                  <w:r w:rsidR="009C59C4">
                                    <w:rPr>
                                      <w:rFonts w:ascii="Arial" w:eastAsia="Times New Roman" w:hAnsi="Arial" w:cs="Arial"/>
                                      <w:color w:val="000000"/>
                                      <w:szCs w:val="16"/>
                                      <w:lang w:val="el-GR"/>
                                    </w:rPr>
                                    <w:t>ς</w:t>
                                  </w:r>
                                  <w:r w:rsidRPr="006712D7">
                                    <w:rPr>
                                      <w:rFonts w:ascii="Arial" w:eastAsia="Times New Roman" w:hAnsi="Arial" w:cs="Arial"/>
                                      <w:color w:val="000000"/>
                                      <w:szCs w:val="16"/>
                                      <w:lang w:val="el-GR"/>
                                    </w:rPr>
                                    <w:t xml:space="preserve">. επιδόματα για προσωρινή </w:t>
                                  </w:r>
                                  <w:r w:rsidRPr="006712D7">
                                    <w:rPr>
                                      <w:rFonts w:ascii="Arial" w:eastAsia="Times New Roman" w:hAnsi="Arial" w:cs="Arial"/>
                                      <w:b/>
                                      <w:bCs/>
                                      <w:color w:val="000000"/>
                                      <w:szCs w:val="16"/>
                                      <w:lang w:val="el-GR"/>
                                    </w:rPr>
                                    <w:t>ανεργία</w:t>
                                  </w:r>
                                  <w:r w:rsidRPr="006712D7">
                                    <w:rPr>
                                      <w:rFonts w:ascii="Arial" w:eastAsia="Times New Roman" w:hAnsi="Arial" w:cs="Arial"/>
                                      <w:color w:val="000000"/>
                                      <w:szCs w:val="16"/>
                                      <w:lang w:val="el-GR"/>
                                    </w:rPr>
                                    <w:t xml:space="preserve">, ταμείο αλληλεγγύης για ΜμΕ </w:t>
                                  </w:r>
                                  <w:r w:rsidRPr="006712D7">
                                    <w:rPr>
                                      <w:rFonts w:ascii="Arial" w:eastAsia="Times New Roman" w:hAnsi="Arial" w:cs="Arial"/>
                                      <w:color w:val="222222"/>
                                      <w:szCs w:val="16"/>
                                      <w:lang w:val="el-GR"/>
                                    </w:rPr>
                                    <w:t xml:space="preserve">ύψους € </w:t>
                                  </w:r>
                                  <w:r w:rsidRPr="006712D7">
                                    <w:rPr>
                                      <w:rFonts w:ascii="Arial" w:eastAsia="Times New Roman" w:hAnsi="Arial" w:cs="Arial"/>
                                      <w:color w:val="000000"/>
                                      <w:szCs w:val="16"/>
                                      <w:lang w:val="el-GR"/>
                                    </w:rPr>
                                    <w:t>2 δι</w:t>
                                  </w:r>
                                  <w:r w:rsidR="009C59C4">
                                    <w:rPr>
                                      <w:rFonts w:ascii="Arial" w:eastAsia="Times New Roman" w:hAnsi="Arial" w:cs="Arial"/>
                                      <w:color w:val="000000"/>
                                      <w:szCs w:val="16"/>
                                      <w:lang w:val="el-GR"/>
                                    </w:rPr>
                                    <w:t>ς</w:t>
                                  </w:r>
                                  <w:r w:rsidRPr="006712D7">
                                    <w:rPr>
                                      <w:rFonts w:ascii="Arial" w:eastAsia="Times New Roman" w:hAnsi="Arial" w:cs="Arial"/>
                                      <w:color w:val="222222"/>
                                      <w:szCs w:val="16"/>
                                      <w:lang w:val="el-GR"/>
                                    </w:rPr>
                                    <w:t>.</w:t>
                                  </w:r>
                                </w:p>
                                <w:p w:rsidR="00361A23" w:rsidRPr="006712D7" w:rsidRDefault="00361A23" w:rsidP="008B5B84">
                                  <w:pPr>
                                    <w:numPr>
                                      <w:ilvl w:val="0"/>
                                      <w:numId w:val="6"/>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€ 300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(13% του ΑΕΠ) για εγγυήσεις δανείων που θα ανέρχονται σε </w:t>
                                  </w:r>
                                  <w:r w:rsidRPr="006712D7">
                                    <w:rPr>
                                      <w:rFonts w:ascii="Arial" w:eastAsia="Times New Roman" w:hAnsi="Arial" w:cs="Arial"/>
                                      <w:color w:val="222222"/>
                                      <w:szCs w:val="16"/>
                                      <w:lang w:val="el-GR"/>
                                    </w:rPr>
                                    <w:t xml:space="preserve">έως και 90%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αξίας.</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Ιταλία</w:t>
                                  </w:r>
                                </w:p>
                              </w:tc>
                              <w:tc>
                                <w:tcPr>
                                  <w:tcW w:w="9720" w:type="dxa"/>
                                </w:tcPr>
                                <w:p w:rsidR="00361A23" w:rsidRPr="006712D7" w:rsidRDefault="00361A23" w:rsidP="008B5B84">
                                  <w:pPr>
                                    <w:numPr>
                                      <w:ilvl w:val="0"/>
                                      <w:numId w:val="7"/>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€ 25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(1,4% του ΑΕΠ)</w:t>
                                  </w:r>
                                  <w:r w:rsidRPr="006712D7">
                                    <w:rPr>
                                      <w:rFonts w:ascii="Arial" w:eastAsia="Times New Roman" w:hAnsi="Arial" w:cs="Arial"/>
                                      <w:color w:val="222222"/>
                                      <w:szCs w:val="16"/>
                                      <w:lang w:val="el-GR"/>
                                    </w:rPr>
                                    <w:t xml:space="preserve">, συμπεριλαμβανομένων αυξημένων δαπανών για το Εθνικό Σύστημα Υγείας, στήριξη σε οικογένειες που έχουν πληγεί από το κλείσιμο σχολείων, επιδοτήσεις μισθών για επιχειρήσεις και </w:t>
                                  </w:r>
                                  <w:r w:rsidRPr="006712D7">
                                    <w:rPr>
                                      <w:rFonts w:ascii="Arial" w:eastAsia="Times New Roman" w:hAnsi="Arial" w:cs="Arial"/>
                                      <w:b/>
                                      <w:bCs/>
                                      <w:color w:val="222222"/>
                                      <w:szCs w:val="16"/>
                                      <w:lang w:val="el-GR"/>
                                    </w:rPr>
                                    <w:t xml:space="preserve">φορολογικές απαλλαγές </w:t>
                                  </w:r>
                                  <w:r w:rsidR="00265CA2">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συνολικά.</w:t>
                                  </w:r>
                                </w:p>
                                <w:p w:rsidR="00361A23" w:rsidRPr="006712D7" w:rsidRDefault="00361A23" w:rsidP="008B5B84">
                                  <w:pPr>
                                    <w:numPr>
                                      <w:ilvl w:val="0"/>
                                      <w:numId w:val="7"/>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Εγγυήσεις δανείων ύψους € 350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(20% του ΑΕΠ).</w:t>
                                  </w:r>
                                  <w:r w:rsidRPr="006712D7">
                                    <w:rPr>
                                      <w:rFonts w:ascii="Arial" w:eastAsia="Times New Roman" w:hAnsi="Arial" w:cs="Arial"/>
                                      <w:color w:val="222222"/>
                                      <w:szCs w:val="16"/>
                                      <w:lang w:val="el-GR"/>
                                    </w:rPr>
                                    <w:t xml:space="preserve"> </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Ισπανία</w:t>
                                  </w:r>
                                </w:p>
                              </w:tc>
                              <w:tc>
                                <w:tcPr>
                                  <w:tcW w:w="9720" w:type="dxa"/>
                                </w:tcPr>
                                <w:p w:rsidR="00361A23" w:rsidRPr="006712D7" w:rsidRDefault="00361A23" w:rsidP="008B5B84">
                                  <w:pPr>
                                    <w:numPr>
                                      <w:ilvl w:val="0"/>
                                      <w:numId w:val="8"/>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Άμεση ενίσχυση σε επιχειρήσεις ύψους € 17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(1,4% του ΑΕΠ).</w:t>
                                  </w:r>
                                </w:p>
                                <w:p w:rsidR="00361A23" w:rsidRPr="006712D7" w:rsidRDefault="00361A23" w:rsidP="008B5B84">
                                  <w:pPr>
                                    <w:numPr>
                                      <w:ilvl w:val="0"/>
                                      <w:numId w:val="8"/>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Εγγυήσεις δανείων ύψους € 100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(8% του ΑΕΠ).</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Ηνωμένο Βασίλειο</w:t>
                                  </w:r>
                                </w:p>
                              </w:tc>
                              <w:tc>
                                <w:tcPr>
                                  <w:tcW w:w="9720" w:type="dxa"/>
                                </w:tcPr>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UKP</w:t>
                                  </w:r>
                                  <w:r w:rsidRPr="006712D7">
                                    <w:rPr>
                                      <w:rFonts w:ascii="Arial" w:eastAsia="Times New Roman" w:hAnsi="Arial" w:cs="Arial"/>
                                      <w:b/>
                                      <w:bCs/>
                                      <w:color w:val="222222"/>
                                      <w:szCs w:val="16"/>
                                      <w:lang w:val="el-GR"/>
                                    </w:rPr>
                                    <w:t xml:space="preserve"> 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(2% του ΑΕΠ) </w:t>
                                  </w:r>
                                  <w:r w:rsidRPr="00265CA2">
                                    <w:rPr>
                                      <w:rFonts w:ascii="Arial" w:eastAsia="Times New Roman" w:hAnsi="Arial" w:cs="Arial"/>
                                      <w:bCs/>
                                      <w:color w:val="222222"/>
                                      <w:szCs w:val="16"/>
                                      <w:lang w:val="el-GR"/>
                                    </w:rPr>
                                    <w:t>για την αντιμετώπιση των άμεσων αναγκών σε σχέση με τον κορωνοϊό</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12 </w:t>
                                  </w:r>
                                  <w:r w:rsidRPr="006712D7">
                                    <w:rPr>
                                      <w:rFonts w:ascii="Arial" w:eastAsia="Times New Roman" w:hAnsi="Arial" w:cs="Arial"/>
                                      <w:b/>
                                      <w:bCs/>
                                      <w:color w:val="222222"/>
                                      <w:szCs w:val="16"/>
                                      <w:lang w:val="el-GR"/>
                                    </w:rPr>
                                    <w:t>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ή</w:t>
                                  </w:r>
                                  <w:r w:rsidRPr="006712D7">
                                    <w:rPr>
                                      <w:rFonts w:ascii="Arial" w:eastAsia="Times New Roman" w:hAnsi="Arial" w:cs="Arial"/>
                                      <w:color w:val="222222"/>
                                      <w:szCs w:val="16"/>
                                      <w:lang w:val="el-GR"/>
                                    </w:rPr>
                                    <w:t xml:space="preserve"> 0,5% του ΑΕΠ) και των έμμεσων επιπτώσεων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38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ή 1,6% του ΑΕΠ).</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άμεσες επιπτώσεις περιλαμβάνουν </w:t>
                                  </w:r>
                                  <w:r w:rsidRPr="006712D7">
                                    <w:rPr>
                                      <w:rFonts w:ascii="Arial" w:eastAsia="Times New Roman" w:hAnsi="Arial" w:cs="Arial"/>
                                      <w:b/>
                                      <w:bCs/>
                                      <w:color w:val="222222"/>
                                      <w:szCs w:val="16"/>
                                      <w:lang w:val="el-GR"/>
                                    </w:rPr>
                                    <w:t xml:space="preserve">απεριόριστη χρηματοδότηση για το Εθνικό Σύστημα Υγείας, ταμείο αρωγής για ευάλωτα νοικοκυριά </w:t>
                                  </w:r>
                                  <w:r w:rsidRPr="006712D7">
                                    <w:rPr>
                                      <w:rFonts w:ascii="Arial" w:eastAsia="Times New Roman" w:hAnsi="Arial" w:cs="Arial"/>
                                      <w:color w:val="222222"/>
                                      <w:szCs w:val="16"/>
                                      <w:lang w:val="el-GR"/>
                                    </w:rPr>
                                    <w:t>(</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0,5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και αποζημίωση ασθενείας σε επιχειρήσεις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2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έμμεσες επιπτώσεις περιλαμβάνουν την αύξηση των δημοσίων επενδύσεων που έχουν ήδη προταθεί προεκλογικά,</w:t>
                                  </w:r>
                                  <w:r w:rsidRPr="006712D7">
                                    <w:rPr>
                                      <w:rFonts w:ascii="Arial" w:eastAsia="Times New Roman" w:hAnsi="Arial" w:cs="Arial"/>
                                      <w:b/>
                                      <w:bCs/>
                                      <w:color w:val="222222"/>
                                      <w:szCs w:val="16"/>
                                      <w:lang w:val="el-GR"/>
                                    </w:rPr>
                                    <w:t xml:space="preserve"> στήριξη για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αεροπορικές εταιρείες, το λιανικό εμπόριο και τα ξενοδοχεία </w:t>
                                  </w:r>
                                  <w:r w:rsidRPr="006712D7">
                                    <w:rPr>
                                      <w:rFonts w:ascii="Arial" w:eastAsia="Times New Roman" w:hAnsi="Arial" w:cs="Arial"/>
                                      <w:color w:val="222222"/>
                                      <w:szCs w:val="16"/>
                                      <w:lang w:val="el-GR"/>
                                    </w:rPr>
                                    <w:t>με τη μορφή «κανονιστικής αυτοσυγκράτηση</w:t>
                                  </w:r>
                                  <w:r w:rsidR="00265CA2">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απαλλαγή από τόκους για 1 χρόνο και </w:t>
                                  </w:r>
                                  <w:r w:rsidRPr="006712D7">
                                    <w:rPr>
                                      <w:rFonts w:ascii="Arial" w:eastAsia="Times New Roman" w:hAnsi="Arial" w:cs="Arial"/>
                                      <w:b/>
                                      <w:bCs/>
                                      <w:color w:val="222222"/>
                                      <w:szCs w:val="16"/>
                                      <w:lang w:val="el-GR"/>
                                    </w:rPr>
                                    <w:t xml:space="preserve">επιχορηγήσεις σε ΜμΕ </w:t>
                                  </w:r>
                                  <w:r w:rsidRPr="006712D7">
                                    <w:rPr>
                                      <w:rFonts w:ascii="Arial" w:eastAsia="Times New Roman" w:hAnsi="Arial" w:cs="Arial"/>
                                      <w:color w:val="222222"/>
                                      <w:szCs w:val="16"/>
                                      <w:lang w:val="el-GR"/>
                                    </w:rPr>
                                    <w:t xml:space="preserve">μέχρι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25 χιλ.</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Διευρυμένο ταμείο αρωγής για νοικοκυριά και 3μηνη </w:t>
                                  </w:r>
                                  <w:r w:rsidRPr="006712D7">
                                    <w:rPr>
                                      <w:rFonts w:ascii="Arial" w:eastAsia="Times New Roman" w:hAnsi="Arial" w:cs="Arial"/>
                                      <w:b/>
                                      <w:bCs/>
                                      <w:color w:val="222222"/>
                                      <w:szCs w:val="16"/>
                                      <w:lang w:val="el-GR"/>
                                    </w:rPr>
                                    <w:t>απαλλαγή σε στεγαστικά δάνεια.</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rPr>
                                    <w:t>UKP</w:t>
                                  </w:r>
                                  <w:r w:rsidRPr="006712D7">
                                    <w:rPr>
                                      <w:rFonts w:ascii="Arial" w:eastAsia="Times New Roman" w:hAnsi="Arial" w:cs="Arial"/>
                                      <w:b/>
                                      <w:bCs/>
                                      <w:color w:val="222222"/>
                                      <w:szCs w:val="16"/>
                                      <w:lang w:val="el-GR"/>
                                    </w:rPr>
                                    <w:t xml:space="preserve"> 330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(15% του ΑΕΠ) εγγυήσεις δανείων που </w:t>
                                  </w:r>
                                  <w:r w:rsidRPr="006712D7">
                                    <w:rPr>
                                      <w:rFonts w:ascii="Arial" w:eastAsia="Times New Roman" w:hAnsi="Arial" w:cs="Arial"/>
                                      <w:color w:val="222222"/>
                                      <w:szCs w:val="16"/>
                                      <w:lang w:val="el-GR"/>
                                    </w:rPr>
                                    <w:t>καλύπτουν το 80% των ζημιών.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Σουηδία</w:t>
                                  </w:r>
                                </w:p>
                              </w:tc>
                              <w:tc>
                                <w:tcPr>
                                  <w:tcW w:w="9720" w:type="dxa"/>
                                </w:tcPr>
                                <w:p w:rsidR="00361A23" w:rsidRPr="006712D7" w:rsidRDefault="00361A23" w:rsidP="008B5B84">
                                  <w:pPr>
                                    <w:numPr>
                                      <w:ilvl w:val="0"/>
                                      <w:numId w:val="10"/>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Μέτρα ύψους </w:t>
                                  </w:r>
                                  <w:r w:rsidRPr="006712D7">
                                    <w:rPr>
                                      <w:rFonts w:ascii="Arial" w:eastAsia="Times New Roman" w:hAnsi="Arial" w:cs="Arial"/>
                                      <w:b/>
                                      <w:bCs/>
                                      <w:color w:val="222222"/>
                                      <w:szCs w:val="16"/>
                                    </w:rPr>
                                    <w:t>SEK</w:t>
                                  </w:r>
                                  <w:r w:rsidRPr="006712D7">
                                    <w:rPr>
                                      <w:rFonts w:ascii="Arial" w:eastAsia="Times New Roman" w:hAnsi="Arial" w:cs="Arial"/>
                                      <w:b/>
                                      <w:bCs/>
                                      <w:color w:val="222222"/>
                                      <w:szCs w:val="16"/>
                                      <w:lang w:val="el-GR"/>
                                    </w:rPr>
                                    <w:t xml:space="preserve"> 300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(6% του ΑΕΠ), </w:t>
                                  </w:r>
                                  <w:r w:rsidRPr="006712D7">
                                    <w:rPr>
                                      <w:rFonts w:ascii="Arial" w:eastAsia="Times New Roman" w:hAnsi="Arial" w:cs="Arial"/>
                                      <w:bCs/>
                                      <w:color w:val="222222"/>
                                      <w:szCs w:val="16"/>
                                      <w:lang w:val="el-GR"/>
                                    </w:rPr>
                                    <w:t>τα οποία</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περιλαμβάνουν: </w:t>
                                  </w:r>
                                  <w:r w:rsidRPr="006712D7">
                                    <w:rPr>
                                      <w:rFonts w:ascii="Arial" w:eastAsia="Times New Roman" w:hAnsi="Arial" w:cs="Arial"/>
                                      <w:b/>
                                      <w:bCs/>
                                      <w:color w:val="222222"/>
                                      <w:szCs w:val="16"/>
                                      <w:lang w:val="el-GR"/>
                                    </w:rPr>
                                    <w:t xml:space="preserve">επιδότηση μισθών κατά 90% </w:t>
                                  </w:r>
                                  <w:r w:rsidRPr="006712D7">
                                    <w:rPr>
                                      <w:rFonts w:ascii="Arial" w:eastAsia="Times New Roman" w:hAnsi="Arial" w:cs="Arial"/>
                                      <w:color w:val="222222"/>
                                      <w:szCs w:val="16"/>
                                      <w:lang w:val="el-GR"/>
                                    </w:rPr>
                                    <w:t xml:space="preserve">για μειωμένη εργάσιμη εβδομάδα,  κάλυψη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αμοιβής λόγω αναρρωτικής άδειας, αναβολή των πληρωμών </w:t>
                                  </w:r>
                                  <w:r w:rsidRPr="006712D7">
                                    <w:rPr>
                                      <w:rFonts w:ascii="Arial" w:eastAsia="Times New Roman" w:hAnsi="Arial" w:cs="Arial"/>
                                      <w:b/>
                                      <w:color w:val="222222"/>
                                      <w:szCs w:val="16"/>
                                      <w:lang w:val="el-GR"/>
                                    </w:rPr>
                                    <w:t>εταιρικού</w:t>
                                  </w:r>
                                  <w:r w:rsidRPr="006712D7">
                                    <w:rPr>
                                      <w:rFonts w:ascii="Arial" w:eastAsia="Times New Roman" w:hAnsi="Arial" w:cs="Arial"/>
                                      <w:color w:val="222222"/>
                                      <w:szCs w:val="16"/>
                                      <w:lang w:val="el-GR"/>
                                    </w:rPr>
                                    <w:t xml:space="preserve"> </w:t>
                                  </w:r>
                                  <w:r w:rsidRPr="006712D7">
                                    <w:rPr>
                                      <w:rFonts w:ascii="Arial" w:eastAsia="Times New Roman" w:hAnsi="Arial" w:cs="Arial"/>
                                      <w:b/>
                                      <w:bCs/>
                                      <w:color w:val="222222"/>
                                      <w:szCs w:val="16"/>
                                      <w:lang w:val="el-GR"/>
                                    </w:rPr>
                                    <w:t>φόρου.</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Νορβηγία</w:t>
                                  </w:r>
                                </w:p>
                              </w:tc>
                              <w:tc>
                                <w:tcPr>
                                  <w:tcW w:w="9720" w:type="dxa"/>
                                </w:tcPr>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Ενισχύσεις ύψους ΝΟΚ 100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(3% του ΑΕΠ)</w:t>
                                  </w:r>
                                  <w:r w:rsidRPr="006712D7">
                                    <w:rPr>
                                      <w:rFonts w:ascii="Arial" w:eastAsia="Times New Roman" w:hAnsi="Arial" w:cs="Arial"/>
                                      <w:color w:val="222222"/>
                                      <w:szCs w:val="16"/>
                                      <w:lang w:val="el-GR"/>
                                    </w:rPr>
                                    <w:t xml:space="preserve">, εκ των οποίων το 50% για χρηματοδότηση </w:t>
                                  </w:r>
                                  <w:r w:rsidRPr="006712D7">
                                    <w:rPr>
                                      <w:rFonts w:ascii="Arial" w:eastAsia="Times New Roman" w:hAnsi="Arial" w:cs="Arial"/>
                                      <w:b/>
                                      <w:color w:val="222222"/>
                                      <w:szCs w:val="16"/>
                                      <w:lang w:val="el-GR"/>
                                    </w:rPr>
                                    <w:t>εγγυήσεων δανείων σε  ΜμΕ</w:t>
                                  </w:r>
                                  <w:r w:rsidRPr="006712D7">
                                    <w:rPr>
                                      <w:rFonts w:ascii="Arial" w:eastAsia="Times New Roman" w:hAnsi="Arial" w:cs="Arial"/>
                                      <w:color w:val="222222"/>
                                      <w:szCs w:val="16"/>
                                      <w:lang w:val="el-GR"/>
                                    </w:rPr>
                                    <w:t xml:space="preserve"> και το υπόλοιπο 50% για την επανέναρξη του Ταμείου Κρατικών Ομολόγων (</w:t>
                                  </w:r>
                                  <w:r w:rsidR="009C59C4">
                                    <w:rPr>
                                      <w:rFonts w:ascii="Arial" w:eastAsia="Times New Roman" w:hAnsi="Arial" w:cs="Arial"/>
                                      <w:color w:val="222222"/>
                                      <w:szCs w:val="16"/>
                                      <w:lang w:val="el-GR"/>
                                    </w:rPr>
                                    <w:t>«</w:t>
                                  </w:r>
                                  <w:r w:rsidRPr="006712D7">
                                    <w:rPr>
                                      <w:rFonts w:ascii="Arial" w:eastAsia="Times New Roman" w:hAnsi="Arial" w:cs="Arial"/>
                                      <w:color w:val="222222"/>
                                      <w:szCs w:val="16"/>
                                    </w:rPr>
                                    <w:t>Statens</w:t>
                                  </w:r>
                                  <w:r w:rsidRPr="006712D7">
                                    <w:rPr>
                                      <w:rFonts w:ascii="Arial" w:eastAsia="Times New Roman" w:hAnsi="Arial" w:cs="Arial"/>
                                      <w:color w:val="222222"/>
                                      <w:szCs w:val="16"/>
                                      <w:lang w:val="el-GR"/>
                                    </w:rPr>
                                    <w:t xml:space="preserve"> </w:t>
                                  </w:r>
                                  <w:r w:rsidRPr="006712D7">
                                    <w:rPr>
                                      <w:rFonts w:ascii="Arial" w:eastAsia="Times New Roman" w:hAnsi="Arial" w:cs="Arial"/>
                                      <w:color w:val="222222"/>
                                      <w:szCs w:val="16"/>
                                    </w:rPr>
                                    <w:t>Obligasjonsfond</w:t>
                                  </w:r>
                                  <w:r w:rsidR="009C59C4">
                                    <w:rPr>
                                      <w:rFonts w:ascii="Arial" w:eastAsia="Times New Roman" w:hAnsi="Arial" w:cs="Arial"/>
                                      <w:color w:val="222222"/>
                                      <w:szCs w:val="16"/>
                                      <w:lang w:val="el-GR"/>
                                    </w:rPr>
                                    <w:t>»</w:t>
                                  </w:r>
                                  <w:r w:rsidRPr="006712D7">
                                    <w:rPr>
                                      <w:rFonts w:ascii="Arial" w:eastAsia="Times New Roman" w:hAnsi="Arial" w:cs="Arial"/>
                                      <w:color w:val="222222"/>
                                      <w:szCs w:val="16"/>
                                      <w:lang w:val="el-GR"/>
                                    </w:rPr>
                                    <w:t xml:space="preserve">) για την </w:t>
                                  </w:r>
                                  <w:r w:rsidRPr="006712D7">
                                    <w:rPr>
                                      <w:rFonts w:ascii="Arial" w:eastAsia="Times New Roman" w:hAnsi="Arial" w:cs="Arial"/>
                                      <w:b/>
                                      <w:bCs/>
                                      <w:color w:val="222222"/>
                                      <w:szCs w:val="16"/>
                                      <w:lang w:val="el-GR"/>
                                    </w:rPr>
                                    <w:t>αγορά εταιρικών ομολόγων.</w:t>
                                  </w:r>
                                  <w:r w:rsidRPr="006712D7">
                                    <w:rPr>
                                      <w:rFonts w:ascii="Arial" w:eastAsia="Times New Roman" w:hAnsi="Arial" w:cs="Arial"/>
                                      <w:color w:val="222222"/>
                                      <w:szCs w:val="16"/>
                                      <w:lang w:val="el-GR"/>
                                    </w:rPr>
                                    <w:t xml:space="preserve"> </w:t>
                                  </w:r>
                                </w:p>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ΝΟΚ 6,5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(0,2% του ΑΕΠ) </w:t>
                                  </w:r>
                                  <w:r w:rsidRPr="006712D7">
                                    <w:rPr>
                                      <w:rFonts w:ascii="Arial" w:eastAsia="Times New Roman" w:hAnsi="Arial" w:cs="Arial"/>
                                      <w:bCs/>
                                      <w:color w:val="222222"/>
                                      <w:szCs w:val="16"/>
                                      <w:lang w:val="el-GR"/>
                                    </w:rPr>
                                    <w:t xml:space="preserve">που σχετίζονται </w:t>
                                  </w:r>
                                  <w:r w:rsidRPr="006712D7">
                                    <w:rPr>
                                      <w:rFonts w:ascii="Arial" w:eastAsia="Times New Roman" w:hAnsi="Arial" w:cs="Arial"/>
                                      <w:color w:val="222222"/>
                                      <w:szCs w:val="16"/>
                                      <w:lang w:val="el-GR"/>
                                    </w:rPr>
                                    <w:t xml:space="preserve">με αλλαγές σε ρυθμίσεις εταιρικού φόρου, φορολογικές αναβολές των φόρων και των τελών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αεροπορικές εταιρείες και αποζημίωση σε  όσους απολύονται προσωρινά.</w:t>
                                  </w:r>
                                </w:p>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Αναβολή πληρωμών </w:t>
                                  </w:r>
                                  <w:r w:rsidRPr="006712D7">
                                    <w:rPr>
                                      <w:rFonts w:ascii="Arial" w:eastAsia="Times New Roman" w:hAnsi="Arial" w:cs="Arial"/>
                                      <w:b/>
                                      <w:bCs/>
                                      <w:color w:val="222222"/>
                                      <w:szCs w:val="16"/>
                                      <w:lang w:val="el-GR"/>
                                    </w:rPr>
                                    <w:t>φόρου μισθωτών υπηρεσιών.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Ιαπωνία</w:t>
                                  </w:r>
                                </w:p>
                              </w:tc>
                              <w:tc>
                                <w:tcPr>
                                  <w:tcW w:w="9720" w:type="dxa"/>
                                </w:tcPr>
                                <w:p w:rsidR="00361A23" w:rsidRPr="006712D7" w:rsidRDefault="00361A23" w:rsidP="008B5B84">
                                  <w:pPr>
                                    <w:numPr>
                                      <w:ilvl w:val="0"/>
                                      <w:numId w:val="1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color w:val="222222"/>
                                      <w:szCs w:val="16"/>
                                      <w:lang w:val="el-GR"/>
                                    </w:rPr>
                                    <w:t xml:space="preserve">Δημοσιονομικά μέτρα ύψους </w:t>
                                  </w:r>
                                  <w:r w:rsidRPr="006712D7">
                                    <w:rPr>
                                      <w:rFonts w:ascii="Arial" w:eastAsia="Times New Roman" w:hAnsi="Arial" w:cs="Arial"/>
                                      <w:b/>
                                      <w:color w:val="222222"/>
                                      <w:szCs w:val="16"/>
                                    </w:rPr>
                                    <w:t>JPY</w:t>
                                  </w:r>
                                  <w:r w:rsidRPr="006712D7">
                                    <w:rPr>
                                      <w:rFonts w:ascii="Arial" w:eastAsia="Times New Roman" w:hAnsi="Arial" w:cs="Arial"/>
                                      <w:b/>
                                      <w:color w:val="222222"/>
                                      <w:szCs w:val="16"/>
                                      <w:lang w:val="el-GR"/>
                                    </w:rPr>
                                    <w:t xml:space="preserve"> </w:t>
                                  </w:r>
                                  <w:r w:rsidRPr="006712D7">
                                    <w:rPr>
                                      <w:rFonts w:ascii="Arial" w:eastAsia="Times New Roman" w:hAnsi="Arial" w:cs="Arial"/>
                                      <w:b/>
                                      <w:bCs/>
                                      <w:color w:val="222222"/>
                                      <w:szCs w:val="16"/>
                                      <w:lang w:val="el-GR"/>
                                    </w:rPr>
                                    <w:t>450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(0,1% του ΑΕΠ)</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τα οποία </w:t>
                                  </w:r>
                                  <w:r w:rsidRPr="006712D7">
                                    <w:rPr>
                                      <w:rFonts w:ascii="Arial" w:eastAsia="Times New Roman" w:hAnsi="Arial" w:cs="Arial"/>
                                      <w:color w:val="222222"/>
                                      <w:szCs w:val="16"/>
                                      <w:lang w:val="el-GR"/>
                                    </w:rPr>
                                    <w:t xml:space="preserve">επικεντρώνονται κυρίως σε πληρωμές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τα νοικοκυριά και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επιχειρήσεις που πλήττονται περισσότερο από την καραντίνα.</w:t>
                                  </w:r>
                                </w:p>
                                <w:p w:rsidR="00361A23" w:rsidRPr="006712D7" w:rsidRDefault="00361A23" w:rsidP="00265CA2">
                                  <w:pPr>
                                    <w:numPr>
                                      <w:ilvl w:val="0"/>
                                      <w:numId w:val="1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rPr>
                                    <w:t>JPY</w:t>
                                  </w:r>
                                  <w:r w:rsidR="00265CA2">
                                    <w:rPr>
                                      <w:rFonts w:ascii="Arial" w:eastAsia="Times New Roman" w:hAnsi="Arial" w:cs="Arial"/>
                                      <w:b/>
                                      <w:bCs/>
                                      <w:color w:val="222222"/>
                                      <w:szCs w:val="16"/>
                                      <w:lang w:val="el-GR"/>
                                    </w:rPr>
                                    <w:t xml:space="preserve"> 1,6</w:t>
                                  </w:r>
                                  <w:r w:rsidRPr="006712D7">
                                    <w:rPr>
                                      <w:rFonts w:ascii="Arial" w:eastAsia="Times New Roman" w:hAnsi="Arial" w:cs="Arial"/>
                                      <w:b/>
                                      <w:bCs/>
                                      <w:color w:val="222222"/>
                                      <w:szCs w:val="16"/>
                                      <w:lang w:val="el-GR"/>
                                    </w:rPr>
                                    <w:t xml:space="preserve">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(0,3% του ΑΕΠ) εκτός προϋπολογισμού</w:t>
                                  </w:r>
                                  <w:r w:rsidRPr="006712D7">
                                    <w:rPr>
                                      <w:rFonts w:ascii="Arial" w:eastAsia="Times New Roman" w:hAnsi="Arial" w:cs="Arial"/>
                                      <w:bCs/>
                                      <w:color w:val="222222"/>
                                      <w:szCs w:val="16"/>
                                      <w:lang w:val="el-GR"/>
                                    </w:rPr>
                                    <w:t xml:space="preserve"> για </w:t>
                                  </w:r>
                                  <w:r w:rsidRPr="006712D7">
                                    <w:rPr>
                                      <w:rFonts w:ascii="Arial" w:eastAsia="Times New Roman" w:hAnsi="Arial" w:cs="Arial"/>
                                      <w:color w:val="222222"/>
                                      <w:szCs w:val="16"/>
                                      <w:lang w:val="el-GR"/>
                                    </w:rPr>
                                    <w:t>χρηματοδότηση άτοκων δανείων σε ΜμΕ.</w:t>
                                  </w:r>
                                </w:p>
                              </w:tc>
                            </w:tr>
                            <w:tr w:rsidR="00361A23" w:rsidRPr="009C59C4"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Αυστραλία</w:t>
                                  </w:r>
                                </w:p>
                              </w:tc>
                              <w:tc>
                                <w:tcPr>
                                  <w:tcW w:w="9720" w:type="dxa"/>
                                </w:tcPr>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AUD</w:t>
                                  </w:r>
                                  <w:r w:rsidRPr="006712D7">
                                    <w:rPr>
                                      <w:rFonts w:ascii="Arial" w:eastAsia="Times New Roman" w:hAnsi="Arial" w:cs="Arial"/>
                                      <w:b/>
                                      <w:bCs/>
                                      <w:color w:val="222222"/>
                                      <w:szCs w:val="16"/>
                                      <w:lang w:val="el-GR"/>
                                    </w:rPr>
                                    <w:t xml:space="preserve"> 17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(1,2% του ΑΕΠ)</w:t>
                                  </w:r>
                                  <w:r w:rsidRPr="006712D7">
                                    <w:rPr>
                                      <w:rFonts w:ascii="Arial" w:eastAsia="Times New Roman" w:hAnsi="Arial" w:cs="Arial"/>
                                      <w:color w:val="222222"/>
                                      <w:szCs w:val="16"/>
                                      <w:lang w:val="el-GR"/>
                                    </w:rPr>
                                    <w:t xml:space="preserve">, συν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2,4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για τον τομέα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Υγείας. </w:t>
                                  </w:r>
                                </w:p>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Από αυτά, τα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αφορούν </w:t>
                                  </w:r>
                                  <w:r w:rsidRPr="006712D7">
                                    <w:rPr>
                                      <w:rFonts w:ascii="Arial" w:eastAsia="Times New Roman" w:hAnsi="Arial" w:cs="Arial"/>
                                      <w:b/>
                                      <w:bCs/>
                                      <w:color w:val="222222"/>
                                      <w:szCs w:val="16"/>
                                      <w:lang w:val="el-GR"/>
                                    </w:rPr>
                                    <w:t xml:space="preserve">επιχορηγήσεις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ΜμΕ </w:t>
                                  </w:r>
                                  <w:r w:rsidRPr="006712D7">
                                    <w:rPr>
                                      <w:rFonts w:ascii="Arial" w:eastAsia="Times New Roman" w:hAnsi="Arial" w:cs="Arial"/>
                                      <w:color w:val="222222"/>
                                      <w:szCs w:val="16"/>
                                      <w:lang w:val="el-GR"/>
                                    </w:rPr>
                                    <w:t xml:space="preserve">μέσω καταβολής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25 χιλ. αφορολόγητα και επιδότησης μισθών κατά 50%.</w:t>
                                  </w:r>
                                </w:p>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Εφάπαξ πληρωμή </w:t>
                                  </w:r>
                                  <w:r w:rsidRPr="006712D7">
                                    <w:rPr>
                                      <w:rFonts w:ascii="Arial" w:eastAsia="Times New Roman" w:hAnsi="Arial" w:cs="Arial"/>
                                      <w:b/>
                                      <w:bCs/>
                                      <w:color w:val="222222"/>
                                      <w:szCs w:val="16"/>
                                    </w:rPr>
                                    <w:t>AUD</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750 σε συνταξιούχους και δικαιούχους κοινωνικής μέριμνας. </w:t>
                                  </w:r>
                                  <w:r w:rsidR="009C59C4" w:rsidRPr="006712D7">
                                    <w:rPr>
                                      <w:rFonts w:ascii="Arial" w:eastAsia="Times New Roman" w:hAnsi="Arial" w:cs="Arial"/>
                                      <w:color w:val="222222"/>
                                      <w:szCs w:val="16"/>
                                      <w:lang w:val="el-GR"/>
                                    </w:rPr>
                                    <w:t>Α</w:t>
                                  </w:r>
                                  <w:r w:rsidRPr="006712D7">
                                    <w:rPr>
                                      <w:rFonts w:ascii="Arial" w:eastAsia="Times New Roman" w:hAnsi="Arial" w:cs="Arial"/>
                                      <w:color w:val="222222"/>
                                      <w:szCs w:val="16"/>
                                      <w:lang w:val="el-GR"/>
                                    </w:rPr>
                                    <w:t xml:space="preserve">ύξηση των διαγραφών περιουσιακών στοιχείων από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30 χιλ. σε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150 χιλ.. επιτάχυνση των αποσβέσεων.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Νέα Ζηλανδία</w:t>
                                  </w:r>
                                </w:p>
                              </w:tc>
                              <w:tc>
                                <w:tcPr>
                                  <w:tcW w:w="9720" w:type="dxa"/>
                                </w:tcPr>
                                <w:p w:rsidR="00361A23" w:rsidRPr="006712D7" w:rsidRDefault="00361A23" w:rsidP="00030085">
                                  <w:pPr>
                                    <w:numPr>
                                      <w:ilvl w:val="0"/>
                                      <w:numId w:val="14"/>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NZD</w:t>
                                  </w:r>
                                  <w:r w:rsidRPr="006712D7">
                                    <w:rPr>
                                      <w:rFonts w:ascii="Arial" w:eastAsia="Times New Roman" w:hAnsi="Arial" w:cs="Arial"/>
                                      <w:b/>
                                      <w:bCs/>
                                      <w:color w:val="222222"/>
                                      <w:szCs w:val="16"/>
                                      <w:lang w:val="el-GR"/>
                                    </w:rPr>
                                    <w:t xml:space="preserve"> 12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(4% του ΑΕΠ)</w:t>
                                  </w:r>
                                  <w:r w:rsidRPr="006712D7">
                                    <w:rPr>
                                      <w:rFonts w:ascii="Arial" w:eastAsia="Times New Roman" w:hAnsi="Arial" w:cs="Arial"/>
                                      <w:bCs/>
                                      <w:color w:val="222222"/>
                                      <w:szCs w:val="16"/>
                                      <w:lang w:val="el-GR"/>
                                    </w:rPr>
                                    <w:t>,</w:t>
                                  </w:r>
                                  <w:r w:rsidRPr="006712D7">
                                    <w:rPr>
                                      <w:rFonts w:ascii="Arial" w:eastAsia="Times New Roman" w:hAnsi="Arial" w:cs="Arial"/>
                                      <w:color w:val="222222"/>
                                      <w:szCs w:val="16"/>
                                      <w:lang w:val="el-GR"/>
                                    </w:rPr>
                                    <w:t xml:space="preserve"> εκ των οποίων </w:t>
                                  </w:r>
                                  <w:r w:rsidRPr="006712D7">
                                    <w:rPr>
                                      <w:rFonts w:ascii="Arial" w:eastAsia="Times New Roman" w:hAnsi="Arial" w:cs="Arial"/>
                                      <w:color w:val="222222"/>
                                      <w:szCs w:val="16"/>
                                    </w:rPr>
                                    <w:t>NZD</w:t>
                                  </w:r>
                                  <w:r w:rsidRPr="006712D7">
                                    <w:rPr>
                                      <w:rFonts w:ascii="Arial" w:eastAsia="Times New Roman" w:hAnsi="Arial" w:cs="Arial"/>
                                      <w:color w:val="222222"/>
                                      <w:szCs w:val="16"/>
                                      <w:lang w:val="el-GR"/>
                                    </w:rPr>
                                    <w:t xml:space="preserve"> 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w:t>
                                  </w:r>
                                  <w:r w:rsidRPr="006712D7">
                                    <w:rPr>
                                      <w:rFonts w:ascii="Arial" w:eastAsia="Times New Roman" w:hAnsi="Arial" w:cs="Arial"/>
                                      <w:b/>
                                      <w:bCs/>
                                      <w:color w:val="222222"/>
                                      <w:szCs w:val="16"/>
                                      <w:lang w:val="el-GR"/>
                                    </w:rPr>
                                    <w:t>επιδότηση μισθών</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NZD</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2,8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παροχές σε νοικοκυριά και </w:t>
                                  </w:r>
                                  <w:r w:rsidR="00030085">
                                    <w:rPr>
                                      <w:rFonts w:ascii="Arial" w:eastAsia="Times New Roman" w:hAnsi="Arial" w:cs="Arial"/>
                                      <w:color w:val="222222"/>
                                      <w:szCs w:val="16"/>
                                    </w:rPr>
                                    <w:t>NZD</w:t>
                                  </w:r>
                                  <w:r w:rsidRPr="006712D7">
                                    <w:rPr>
                                      <w:rFonts w:ascii="Arial" w:eastAsia="Times New Roman" w:hAnsi="Arial" w:cs="Arial"/>
                                      <w:color w:val="222222"/>
                                      <w:szCs w:val="16"/>
                                      <w:lang w:val="el-GR"/>
                                    </w:rPr>
                                    <w:t xml:space="preserve">  2,8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αλλαγές στον </w:t>
                                  </w:r>
                                  <w:r w:rsidRPr="006712D7">
                                    <w:rPr>
                                      <w:rFonts w:ascii="Arial" w:eastAsia="Times New Roman" w:hAnsi="Arial" w:cs="Arial"/>
                                      <w:b/>
                                      <w:bCs/>
                                      <w:color w:val="222222"/>
                                      <w:szCs w:val="16"/>
                                      <w:lang w:val="el-GR"/>
                                    </w:rPr>
                                    <w:t>εταιρικό φόρο.</w:t>
                                  </w:r>
                                </w:p>
                              </w:tc>
                            </w:tr>
                          </w:tbl>
                          <w:p w:rsidR="00361A23" w:rsidRPr="009C59C4" w:rsidRDefault="009C59C4" w:rsidP="009C59C4">
                            <w:pPr>
                              <w:spacing w:before="120" w:line="240" w:lineRule="auto"/>
                              <w:rPr>
                                <w:rFonts w:ascii="Arial" w:hAnsi="Arial" w:cs="Arial"/>
                                <w:szCs w:val="16"/>
                                <w:lang w:val="el-GR"/>
                              </w:rPr>
                            </w:pPr>
                            <w:r w:rsidRPr="009C59C4">
                              <w:rPr>
                                <w:rFonts w:ascii="Arial" w:hAnsi="Arial" w:cs="Arial"/>
                                <w:szCs w:val="16"/>
                                <w:lang w:val="el-GR"/>
                              </w:rPr>
                              <w:t xml:space="preserve">* </w:t>
                            </w:r>
                            <w:r>
                              <w:rPr>
                                <w:rFonts w:ascii="Arial" w:hAnsi="Arial" w:cs="Arial"/>
                                <w:szCs w:val="16"/>
                                <w:lang w:val="el-GR"/>
                              </w:rPr>
                              <w:t xml:space="preserve">Μέτρα </w:t>
                            </w:r>
                            <w:r>
                              <w:rPr>
                                <w:rFonts w:ascii="Arial" w:hAnsi="Arial" w:cs="Arial"/>
                                <w:szCs w:val="16"/>
                              </w:rPr>
                              <w:t>USD</w:t>
                            </w:r>
                            <w:r w:rsidRPr="009C59C4">
                              <w:rPr>
                                <w:rFonts w:ascii="Arial" w:hAnsi="Arial" w:cs="Arial"/>
                                <w:szCs w:val="16"/>
                                <w:lang w:val="el-GR"/>
                              </w:rPr>
                              <w:t xml:space="preserve"> 2 </w:t>
                            </w:r>
                            <w:r>
                              <w:rPr>
                                <w:rFonts w:ascii="Arial" w:hAnsi="Arial" w:cs="Arial"/>
                                <w:szCs w:val="16"/>
                                <w:lang w:val="el-GR"/>
                              </w:rPr>
                              <w:t>τρισ.</w:t>
                            </w:r>
                            <w:r w:rsidRPr="009C59C4">
                              <w:rPr>
                                <w:rFonts w:ascii="Arial" w:hAnsi="Arial" w:cs="Arial"/>
                                <w:szCs w:val="16"/>
                                <w:lang w:val="el-GR"/>
                              </w:rPr>
                              <w:t xml:space="preserve"> </w:t>
                            </w:r>
                            <w:r>
                              <w:rPr>
                                <w:rFonts w:ascii="Arial" w:hAnsi="Arial" w:cs="Arial"/>
                                <w:szCs w:val="16"/>
                                <w:lang w:val="el-GR"/>
                              </w:rPr>
                              <w:t xml:space="preserve">εγκρίθηκαν στις </w:t>
                            </w:r>
                            <w:r w:rsidRPr="009C59C4">
                              <w:rPr>
                                <w:rFonts w:ascii="Arial" w:hAnsi="Arial" w:cs="Arial"/>
                                <w:szCs w:val="16"/>
                                <w:lang w:val="el-GR"/>
                              </w:rPr>
                              <w:t>24/03/2020.</w:t>
                            </w:r>
                          </w:p>
                        </w:txbxContent>
                      </wps:txbx>
                      <wps:bodyPr rot="0" vert="horz" wrap="square" lIns="91440" tIns="45720" rIns="91440" bIns="45720" anchor="t" anchorCtr="0">
                        <a:noAutofit/>
                      </wps:bodyPr>
                    </wps:wsp>
                  </a:graphicData>
                </a:graphic>
              </wp:inline>
            </w:drawing>
          </mc:Choice>
          <mc:Fallback>
            <w:pict>
              <v:shapetype w14:anchorId="65729B45" id="_x0000_t202" coordsize="21600,21600" o:spt="202" path="m,l,21600r21600,l21600,xe">
                <v:stroke joinstyle="miter"/>
                <v:path gradientshapeok="t" o:connecttype="rect"/>
              </v:shapetype>
              <v:shape id="_x0000_s1028" type="#_x0000_t202" style="width:549.6pt;height:6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" fillcolor="#b6dde8 [1304]" stroked="f">
                <v:textbox>
                  <w:txbxContent>
                    <w:p w:rsidR="007212DB" w:rsidRPr="007212DB" w:rsidRDefault="007212DB" w:rsidP="009C59C4">
                      <w:pPr>
                        <w:spacing w:line="300" w:lineRule="exact"/>
                        <w:rPr>
                          <w:rFonts w:ascii="Arial" w:hAnsi="Arial" w:cs="Arial"/>
                          <w:b/>
                          <w:sz w:val="22"/>
                          <w:szCs w:val="22"/>
                          <w:lang w:val="el-GR"/>
                        </w:rPr>
                      </w:pPr>
                      <w:r w:rsidRPr="00361A23">
                        <w:rPr>
                          <w:rFonts w:ascii="Arial" w:hAnsi="Arial" w:cs="Arial"/>
                          <w:b/>
                          <w:sz w:val="22"/>
                          <w:szCs w:val="22"/>
                          <w:lang w:val="el-GR"/>
                        </w:rPr>
                        <w:t xml:space="preserve">Πλαίσιο </w:t>
                      </w:r>
                      <w:r>
                        <w:rPr>
                          <w:rFonts w:ascii="Arial" w:hAnsi="Arial" w:cs="Arial"/>
                          <w:b/>
                          <w:sz w:val="22"/>
                          <w:szCs w:val="22"/>
                          <w:lang w:val="el-GR"/>
                        </w:rPr>
                        <w:t>2</w:t>
                      </w:r>
                      <w:r w:rsidRPr="00361A23">
                        <w:rPr>
                          <w:rFonts w:ascii="Arial" w:hAnsi="Arial" w:cs="Arial"/>
                          <w:b/>
                          <w:sz w:val="22"/>
                          <w:szCs w:val="22"/>
                          <w:lang w:val="el-GR"/>
                        </w:rPr>
                        <w:t xml:space="preserve">: </w:t>
                      </w:r>
                      <w:r>
                        <w:rPr>
                          <w:rFonts w:ascii="Arial" w:hAnsi="Arial" w:cs="Arial"/>
                          <w:b/>
                          <w:sz w:val="22"/>
                          <w:szCs w:val="22"/>
                          <w:lang w:val="el-GR"/>
                        </w:rPr>
                        <w:t>Μέτρα που έχουν ληφθεί σε παγκόσμιο επίπεδο</w:t>
                      </w:r>
                    </w:p>
                    <w:p w:rsidR="00001C7F" w:rsidRPr="00001C7F" w:rsidRDefault="00001C7F" w:rsidP="00001C7F">
                      <w:pPr>
                        <w:spacing w:after="240" w:line="240" w:lineRule="auto"/>
                        <w:rPr>
                          <w:rFonts w:ascii="Arial" w:hAnsi="Arial" w:cs="Arial"/>
                          <w:i/>
                          <w:color w:val="00B0F0"/>
                          <w:sz w:val="18"/>
                          <w:szCs w:val="18"/>
                        </w:rPr>
                      </w:pPr>
                      <w:r w:rsidRPr="00001C7F">
                        <w:rPr>
                          <w:rFonts w:ascii="Arial" w:hAnsi="Arial" w:cs="Arial"/>
                          <w:i/>
                          <w:color w:val="00B0F0"/>
                          <w:sz w:val="18"/>
                          <w:szCs w:val="18"/>
                        </w:rPr>
                        <w:t>(JP Morgan, What the COVID-19 endgame might look like, By John Normand, Mislav Matejka, CFA, Dubravko Lakos-Bujas, Stephen Dulake, Mika Inkinen, Daniel P Hui, Shakil Begg, Federico Manicardi 20/03/2020)</w:t>
                      </w:r>
                    </w:p>
                    <w:tbl>
                      <w:tblPr>
                        <w:tblW w:w="10713" w:type="dxa"/>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993"/>
                        <w:gridCol w:w="9720"/>
                      </w:tblGrid>
                      <w:tr w:rsidR="00361A23" w:rsidRPr="006712D7"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Χώρα</w:t>
                            </w:r>
                          </w:p>
                        </w:tc>
                        <w:tc>
                          <w:tcPr>
                            <w:tcW w:w="9720"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Μέτρα</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Κίνα</w:t>
                            </w:r>
                          </w:p>
                        </w:tc>
                        <w:tc>
                          <w:tcPr>
                            <w:tcW w:w="9720" w:type="dxa"/>
                          </w:tcPr>
                          <w:p w:rsidR="00361A23" w:rsidRPr="006712D7" w:rsidRDefault="00361A23" w:rsidP="008B5B84">
                            <w:pPr>
                              <w:numPr>
                                <w:ilvl w:val="0"/>
                                <w:numId w:val="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Δεκάδες μέτρων, τα οποία η </w:t>
                            </w:r>
                            <w:r w:rsidRPr="006712D7">
                              <w:rPr>
                                <w:rFonts w:ascii="Arial" w:eastAsia="Times New Roman" w:hAnsi="Arial" w:cs="Arial"/>
                                <w:b/>
                                <w:bCs/>
                                <w:color w:val="222222"/>
                                <w:szCs w:val="16"/>
                              </w:rPr>
                              <w:t>JP</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Morgan</w:t>
                            </w:r>
                            <w:r w:rsidRPr="006712D7">
                              <w:rPr>
                                <w:rFonts w:ascii="Arial" w:eastAsia="Times New Roman" w:hAnsi="Arial" w:cs="Arial"/>
                                <w:b/>
                                <w:bCs/>
                                <w:color w:val="222222"/>
                                <w:szCs w:val="16"/>
                                <w:lang w:val="el-GR"/>
                              </w:rPr>
                              <w:t xml:space="preserve"> εκτιμά ότι ανέρχονται σε 1% δημοσιονομικής ώθησης, </w:t>
                            </w:r>
                            <w:r w:rsidRPr="006712D7">
                              <w:rPr>
                                <w:rFonts w:ascii="Arial" w:eastAsia="Times New Roman" w:hAnsi="Arial" w:cs="Arial"/>
                                <w:bCs/>
                                <w:color w:val="222222"/>
                                <w:szCs w:val="16"/>
                                <w:lang w:val="el-GR"/>
                              </w:rPr>
                              <w:t>ενώ</w:t>
                            </w:r>
                            <w:r w:rsidRPr="006712D7">
                              <w:rPr>
                                <w:rFonts w:ascii="Arial" w:eastAsia="Times New Roman" w:hAnsi="Arial" w:cs="Arial"/>
                                <w:color w:val="222222"/>
                                <w:szCs w:val="16"/>
                                <w:lang w:val="el-GR"/>
                              </w:rPr>
                              <w:t xml:space="preserve"> αναθεωρημένη πρόβλεψη περιλαμβάνει πρόσθετα κίνητρα που αντιστοιχούν σε δημοσιονομική ώθηση 1,4% </w:t>
                            </w:r>
                            <w:r w:rsidRPr="006712D7">
                              <w:rPr>
                                <w:rFonts w:ascii="Arial" w:eastAsia="Times New Roman" w:hAnsi="Arial" w:cs="Arial"/>
                                <w:bCs/>
                                <w:color w:val="222222"/>
                                <w:szCs w:val="16"/>
                                <w:lang w:val="el-GR"/>
                              </w:rPr>
                              <w:t>το 2020.</w:t>
                            </w:r>
                          </w:p>
                          <w:p w:rsidR="00361A23" w:rsidRPr="006712D7" w:rsidRDefault="00361A23" w:rsidP="008B5B84">
                            <w:pPr>
                              <w:numPr>
                                <w:ilvl w:val="0"/>
                                <w:numId w:val="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περιλαμβάνουν: πρόσθετες </w:t>
                            </w:r>
                            <w:r w:rsidRPr="006712D7">
                              <w:rPr>
                                <w:rFonts w:ascii="Arial" w:eastAsia="Times New Roman" w:hAnsi="Arial" w:cs="Arial"/>
                                <w:b/>
                                <w:bCs/>
                                <w:color w:val="222222"/>
                                <w:szCs w:val="16"/>
                                <w:lang w:val="el-GR"/>
                              </w:rPr>
                              <w:t xml:space="preserve">διευκολύνσεις δανειοδότησης επιχειρήσεων </w:t>
                            </w:r>
                            <w:r w:rsidRPr="006712D7">
                              <w:rPr>
                                <w:rFonts w:ascii="Arial" w:eastAsia="Times New Roman" w:hAnsi="Arial" w:cs="Arial"/>
                                <w:color w:val="222222"/>
                                <w:szCs w:val="16"/>
                                <w:lang w:val="el-GR"/>
                              </w:rPr>
                              <w:t xml:space="preserve">με επιδοτούμενα επιτόκια, ιδίως για τις ΜΜΕ, </w:t>
                            </w:r>
                            <w:r w:rsidRPr="006712D7">
                              <w:rPr>
                                <w:rFonts w:ascii="Arial" w:eastAsia="Times New Roman" w:hAnsi="Arial" w:cs="Arial"/>
                                <w:b/>
                                <w:bCs/>
                                <w:color w:val="222222"/>
                                <w:szCs w:val="16"/>
                                <w:lang w:val="el-GR"/>
                              </w:rPr>
                              <w:t xml:space="preserve">φορολογικές διευκολύνσεις </w:t>
                            </w:r>
                            <w:r w:rsidRPr="006712D7">
                              <w:rPr>
                                <w:rFonts w:ascii="Arial" w:eastAsia="Times New Roman" w:hAnsi="Arial" w:cs="Arial"/>
                                <w:color w:val="222222"/>
                                <w:szCs w:val="16"/>
                                <w:lang w:val="el-GR"/>
                              </w:rPr>
                              <w:t xml:space="preserve">και μειώσεις ενοικίου, αυξημένα όρια για την </w:t>
                            </w:r>
                            <w:r w:rsidRPr="006712D7">
                              <w:rPr>
                                <w:rFonts w:ascii="Arial" w:eastAsia="Times New Roman" w:hAnsi="Arial" w:cs="Arial"/>
                                <w:b/>
                                <w:bCs/>
                                <w:color w:val="222222"/>
                                <w:szCs w:val="16"/>
                                <w:lang w:val="el-GR"/>
                              </w:rPr>
                              <w:t>έκδοση ομολόγων της τοπικής αυτοδιοίκησης</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επιεικέστερη αντιμετώπιση </w:t>
                            </w:r>
                            <w:r w:rsidRPr="006712D7">
                              <w:rPr>
                                <w:rFonts w:ascii="Arial" w:eastAsia="Times New Roman" w:hAnsi="Arial" w:cs="Arial"/>
                                <w:color w:val="222222"/>
                                <w:szCs w:val="16"/>
                                <w:lang w:val="el-GR"/>
                              </w:rPr>
                              <w:t>των μη εξυπηρετούμενων δανείων, μειωμένες προκαταβολές σε στεγαστικά δάνεια και αυξημένη χρηματοδότηση σε ορισμένες επαρχίες.</w:t>
                            </w:r>
                          </w:p>
                        </w:tc>
                      </w:tr>
                      <w:tr w:rsidR="00361A23" w:rsidRPr="00C05EAF" w:rsidTr="007212DB">
                        <w:tc>
                          <w:tcPr>
                            <w:tcW w:w="993" w:type="dxa"/>
                          </w:tcPr>
                          <w:p w:rsidR="00361A23" w:rsidRPr="006712D7" w:rsidRDefault="00361A23" w:rsidP="00361A23">
                            <w:pPr>
                              <w:rPr>
                                <w:rFonts w:ascii="Arial" w:eastAsia="Times New Roman" w:hAnsi="Arial" w:cs="Arial"/>
                                <w:szCs w:val="16"/>
                                <w:lang w:val="el-GR"/>
                              </w:rPr>
                            </w:pPr>
                            <w:r w:rsidRPr="006712D7">
                              <w:rPr>
                                <w:rFonts w:ascii="Arial" w:eastAsia="Times New Roman" w:hAnsi="Arial" w:cs="Arial"/>
                                <w:b/>
                                <w:bCs/>
                                <w:color w:val="222222"/>
                                <w:szCs w:val="16"/>
                                <w:lang w:val="el-GR"/>
                              </w:rPr>
                              <w:t>ΗΠΑ</w:t>
                            </w:r>
                          </w:p>
                        </w:tc>
                        <w:tc>
                          <w:tcPr>
                            <w:tcW w:w="9720" w:type="dxa"/>
                          </w:tcPr>
                          <w:p w:rsidR="00361A23" w:rsidRPr="006712D7" w:rsidRDefault="00361A23" w:rsidP="008B5B84">
                            <w:pPr>
                              <w:numPr>
                                <w:ilvl w:val="0"/>
                                <w:numId w:val="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Υπό συζήτηση χωρίς να έχουν εγκριθεί</w:t>
                            </w:r>
                            <w:r w:rsidR="009C59C4" w:rsidRPr="009C59C4">
                              <w:rPr>
                                <w:rFonts w:ascii="Arial" w:eastAsia="Times New Roman" w:hAnsi="Arial" w:cs="Arial"/>
                                <w:b/>
                                <w:bCs/>
                                <w:color w:val="222222"/>
                                <w:szCs w:val="16"/>
                                <w:lang w:val="el-GR"/>
                              </w:rPr>
                              <w:t>*</w:t>
                            </w:r>
                            <w:r w:rsidRPr="006712D7">
                              <w:rPr>
                                <w:rFonts w:ascii="Arial" w:eastAsia="Times New Roman" w:hAnsi="Arial" w:cs="Arial"/>
                                <w:b/>
                                <w:bCs/>
                                <w:color w:val="222222"/>
                                <w:szCs w:val="16"/>
                                <w:lang w:val="el-GR"/>
                              </w:rPr>
                              <w:t xml:space="preserve">: πακέτο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850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έως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1,2 τρι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(4-6% του ΑΕΠ) </w:t>
                            </w:r>
                            <w:r w:rsidRPr="006712D7">
                              <w:rPr>
                                <w:rFonts w:ascii="Arial" w:eastAsia="Times New Roman" w:hAnsi="Arial" w:cs="Arial"/>
                                <w:color w:val="222222"/>
                                <w:szCs w:val="16"/>
                                <w:lang w:val="el-GR"/>
                              </w:rPr>
                              <w:t xml:space="preserve">που περιλαμβάνει την προσωρινή </w:t>
                            </w:r>
                            <w:r w:rsidRPr="006712D7">
                              <w:rPr>
                                <w:rFonts w:ascii="Arial" w:eastAsia="Times New Roman" w:hAnsi="Arial" w:cs="Arial"/>
                                <w:b/>
                                <w:bCs/>
                                <w:color w:val="222222"/>
                                <w:szCs w:val="16"/>
                                <w:lang w:val="el-GR"/>
                              </w:rPr>
                              <w:t xml:space="preserve">μείωση του φόρου μισθωτών υπηρεσιών,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500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άμεσες πληρωμές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τα νοικοκυριά</w:t>
                            </w:r>
                            <w:r w:rsidRPr="006712D7">
                              <w:rPr>
                                <w:rFonts w:ascii="Arial" w:eastAsia="Times New Roman" w:hAnsi="Arial" w:cs="Arial"/>
                                <w:color w:val="222222"/>
                                <w:szCs w:val="16"/>
                                <w:lang w:val="el-GR"/>
                              </w:rPr>
                              <w:t xml:space="preserve">, </w:t>
                            </w:r>
                            <w:r w:rsidRPr="00265CA2">
                              <w:rPr>
                                <w:rFonts w:ascii="Arial" w:eastAsia="Times New Roman" w:hAnsi="Arial" w:cs="Arial"/>
                                <w:b/>
                                <w:color w:val="222222"/>
                                <w:szCs w:val="16"/>
                                <w:lang w:val="el-GR"/>
                              </w:rPr>
                              <w:t xml:space="preserve">δάνεια σε </w:t>
                            </w:r>
                            <w:r w:rsidRPr="00265CA2">
                              <w:rPr>
                                <w:rFonts w:ascii="Arial" w:eastAsia="Times New Roman" w:hAnsi="Arial" w:cs="Arial"/>
                                <w:b/>
                                <w:bCs/>
                                <w:color w:val="222222"/>
                                <w:szCs w:val="16"/>
                                <w:lang w:val="el-GR"/>
                              </w:rPr>
                              <w:t>μικρές επιχειρήσεις</w:t>
                            </w:r>
                            <w:r w:rsidRPr="006712D7">
                              <w:rPr>
                                <w:rFonts w:ascii="Arial" w:eastAsia="Times New Roman" w:hAnsi="Arial" w:cs="Arial"/>
                                <w:b/>
                                <w:bCs/>
                                <w:color w:val="222222"/>
                                <w:szCs w:val="16"/>
                                <w:lang w:val="el-GR"/>
                              </w:rPr>
                              <w:t xml:space="preserve">, </w:t>
                            </w:r>
                            <w:r w:rsidRPr="00265CA2">
                              <w:rPr>
                                <w:rFonts w:ascii="Arial" w:eastAsia="Times New Roman" w:hAnsi="Arial" w:cs="Arial"/>
                                <w:b/>
                                <w:bCs/>
                                <w:color w:val="222222"/>
                                <w:szCs w:val="16"/>
                              </w:rPr>
                              <w:t>USD</w:t>
                            </w:r>
                            <w:r w:rsidRPr="00265CA2">
                              <w:rPr>
                                <w:rFonts w:ascii="Arial" w:eastAsia="Times New Roman" w:hAnsi="Arial" w:cs="Arial"/>
                                <w:b/>
                                <w:bCs/>
                                <w:color w:val="222222"/>
                                <w:szCs w:val="16"/>
                                <w:lang w:val="el-GR"/>
                              </w:rPr>
                              <w:t xml:space="preserve"> 50 δι</w:t>
                            </w:r>
                            <w:r w:rsidR="009C59C4">
                              <w:rPr>
                                <w:rFonts w:ascii="Arial" w:eastAsia="Times New Roman" w:hAnsi="Arial" w:cs="Arial"/>
                                <w:b/>
                                <w:bCs/>
                                <w:color w:val="222222"/>
                                <w:szCs w:val="16"/>
                                <w:lang w:val="el-GR"/>
                              </w:rPr>
                              <w:t>ς</w:t>
                            </w:r>
                            <w:r w:rsidRPr="00265CA2">
                              <w:rPr>
                                <w:rFonts w:ascii="Arial" w:eastAsia="Times New Roman" w:hAnsi="Arial" w:cs="Arial"/>
                                <w:b/>
                                <w:bCs/>
                                <w:color w:val="222222"/>
                                <w:szCs w:val="16"/>
                                <w:lang w:val="el-GR"/>
                              </w:rPr>
                              <w:t>. δάνεια σε αεροπορικές εταιρείες</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δάνεια </w:t>
                            </w:r>
                            <w:r w:rsidRPr="006712D7">
                              <w:rPr>
                                <w:rFonts w:ascii="Arial" w:eastAsia="Times New Roman" w:hAnsi="Arial" w:cs="Arial"/>
                                <w:color w:val="222222"/>
                                <w:szCs w:val="16"/>
                                <w:lang w:val="el-GR"/>
                              </w:rPr>
                              <w:t xml:space="preserve">σε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κλάδους που πλήττονται, παράταση των φορολογικών προθεσμιών και </w:t>
                            </w:r>
                            <w:r w:rsidRPr="00265CA2">
                              <w:rPr>
                                <w:rFonts w:ascii="Arial" w:eastAsia="Times New Roman" w:hAnsi="Arial" w:cs="Arial"/>
                                <w:b/>
                                <w:color w:val="222222"/>
                                <w:szCs w:val="16"/>
                                <w:lang w:val="el-GR"/>
                              </w:rPr>
                              <w:t>ελάφρυνση σε τόκους φοιτητικών δανείων</w:t>
                            </w:r>
                            <w:r w:rsidRPr="006712D7">
                              <w:rPr>
                                <w:rFonts w:ascii="Arial" w:eastAsia="Times New Roman" w:hAnsi="Arial" w:cs="Arial"/>
                                <w:color w:val="222222"/>
                                <w:szCs w:val="16"/>
                                <w:lang w:val="el-GR"/>
                              </w:rPr>
                              <w:t>.</w:t>
                            </w:r>
                          </w:p>
                          <w:p w:rsidR="00361A23" w:rsidRPr="006712D7" w:rsidRDefault="00361A23" w:rsidP="008B5B84">
                            <w:pPr>
                              <w:numPr>
                                <w:ilvl w:val="0"/>
                                <w:numId w:val="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Εγκρίθηκαν: </w:t>
                            </w:r>
                            <w:r w:rsidRPr="006712D7">
                              <w:rPr>
                                <w:rFonts w:ascii="Arial" w:eastAsia="Times New Roman" w:hAnsi="Arial" w:cs="Arial"/>
                                <w:b/>
                                <w:bCs/>
                                <w:color w:val="222222"/>
                                <w:szCs w:val="16"/>
                              </w:rPr>
                              <w:t>USD</w:t>
                            </w:r>
                            <w:r w:rsidRPr="006712D7">
                              <w:rPr>
                                <w:rFonts w:ascii="Arial" w:eastAsia="Times New Roman" w:hAnsi="Arial" w:cs="Arial"/>
                                <w:b/>
                                <w:bCs/>
                                <w:color w:val="222222"/>
                                <w:szCs w:val="16"/>
                                <w:lang w:val="el-GR"/>
                              </w:rPr>
                              <w:t xml:space="preserve"> 105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(0,5% του ΑΕΠ) </w:t>
                            </w:r>
                            <w:r w:rsidRPr="006712D7">
                              <w:rPr>
                                <w:rFonts w:ascii="Arial" w:eastAsia="Times New Roman" w:hAnsi="Arial" w:cs="Arial"/>
                                <w:color w:val="222222"/>
                                <w:szCs w:val="16"/>
                                <w:lang w:val="el-GR"/>
                              </w:rPr>
                              <w:t xml:space="preserve">για τεστ </w:t>
                            </w:r>
                            <w:r w:rsidRPr="006712D7">
                              <w:rPr>
                                <w:rFonts w:ascii="Arial" w:eastAsia="Times New Roman" w:hAnsi="Arial" w:cs="Arial"/>
                                <w:color w:val="222222"/>
                                <w:szCs w:val="16"/>
                              </w:rPr>
                              <w:t>COVID</w:t>
                            </w:r>
                            <w:r w:rsidRPr="006712D7">
                              <w:rPr>
                                <w:rFonts w:ascii="Arial" w:eastAsia="Times New Roman" w:hAnsi="Arial" w:cs="Arial"/>
                                <w:color w:val="222222"/>
                                <w:szCs w:val="16"/>
                                <w:lang w:val="el-GR"/>
                              </w:rPr>
                              <w:t>-19</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δύο εβδομάδες </w:t>
                            </w:r>
                            <w:r w:rsidRPr="006712D7">
                              <w:rPr>
                                <w:rFonts w:ascii="Arial" w:eastAsia="Times New Roman" w:hAnsi="Arial" w:cs="Arial"/>
                                <w:b/>
                                <w:bCs/>
                                <w:color w:val="222222"/>
                                <w:szCs w:val="16"/>
                                <w:lang w:val="el-GR"/>
                              </w:rPr>
                              <w:t xml:space="preserve">άδεια με αποδοχές </w:t>
                            </w:r>
                            <w:r w:rsidRPr="006712D7">
                              <w:rPr>
                                <w:rFonts w:ascii="Arial" w:eastAsia="Times New Roman" w:hAnsi="Arial" w:cs="Arial"/>
                                <w:color w:val="222222"/>
                                <w:szCs w:val="16"/>
                                <w:lang w:val="el-GR"/>
                              </w:rPr>
                              <w:t xml:space="preserve">και τρεις μήνες </w:t>
                            </w:r>
                            <w:r w:rsidRPr="006712D7">
                              <w:rPr>
                                <w:rFonts w:ascii="Arial" w:eastAsia="Times New Roman" w:hAnsi="Arial" w:cs="Arial"/>
                                <w:b/>
                                <w:bCs/>
                                <w:color w:val="222222"/>
                                <w:szCs w:val="16"/>
                                <w:lang w:val="el-GR"/>
                              </w:rPr>
                              <w:t>οικογενειακές / αναρρωτικές άδειες με μερική καταβολή αποδοχών.</w:t>
                            </w:r>
                            <w:r w:rsidRPr="006712D7">
                              <w:rPr>
                                <w:rFonts w:ascii="Arial" w:eastAsia="Times New Roman" w:hAnsi="Arial" w:cs="Arial"/>
                                <w:color w:val="222222"/>
                                <w:szCs w:val="16"/>
                                <w:lang w:val="el-GR"/>
                              </w:rPr>
                              <w:t>.</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Καναδάς</w:t>
                            </w:r>
                          </w:p>
                        </w:tc>
                        <w:tc>
                          <w:tcPr>
                            <w:tcW w:w="9720" w:type="dxa"/>
                          </w:tcPr>
                          <w:p w:rsidR="00361A23" w:rsidRPr="006712D7" w:rsidRDefault="00361A23" w:rsidP="008B5B84">
                            <w:pPr>
                              <w:numPr>
                                <w:ilvl w:val="0"/>
                                <w:numId w:val="4"/>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Ποσό </w:t>
                            </w:r>
                            <w:r w:rsidRPr="006712D7">
                              <w:rPr>
                                <w:rFonts w:ascii="Arial" w:eastAsia="Times New Roman" w:hAnsi="Arial" w:cs="Arial"/>
                                <w:b/>
                                <w:bCs/>
                                <w:color w:val="222222"/>
                                <w:szCs w:val="16"/>
                              </w:rPr>
                              <w:t>CAD</w:t>
                            </w:r>
                            <w:r w:rsidRPr="006712D7">
                              <w:rPr>
                                <w:rFonts w:ascii="Arial" w:eastAsia="Times New Roman" w:hAnsi="Arial" w:cs="Arial"/>
                                <w:b/>
                                <w:bCs/>
                                <w:color w:val="222222"/>
                                <w:szCs w:val="16"/>
                                <w:lang w:val="el-GR"/>
                              </w:rPr>
                              <w:t xml:space="preserve"> 82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(3% του ΑΕΠ)</w:t>
                            </w:r>
                            <w:r w:rsidRPr="006712D7">
                              <w:rPr>
                                <w:rFonts w:ascii="Arial" w:eastAsia="Times New Roman" w:hAnsi="Arial" w:cs="Arial"/>
                                <w:color w:val="222222"/>
                                <w:szCs w:val="16"/>
                                <w:lang w:val="el-GR"/>
                              </w:rPr>
                              <w:t xml:space="preserve">, που περιλαμβάνει άμεσες πληρωμές σε νοικοκυριά και επιχειρήσεις ύψους </w:t>
                            </w:r>
                            <w:r w:rsidRPr="006712D7">
                              <w:rPr>
                                <w:rFonts w:ascii="Arial" w:eastAsia="Times New Roman" w:hAnsi="Arial" w:cs="Arial"/>
                                <w:color w:val="222222"/>
                                <w:szCs w:val="16"/>
                              </w:rPr>
                              <w:t>CAD</w:t>
                            </w:r>
                            <w:r w:rsidRPr="006712D7">
                              <w:rPr>
                                <w:rFonts w:ascii="Arial" w:eastAsia="Times New Roman" w:hAnsi="Arial" w:cs="Arial"/>
                                <w:color w:val="222222"/>
                                <w:szCs w:val="16"/>
                                <w:lang w:val="el-GR"/>
                              </w:rPr>
                              <w:t xml:space="preserve"> 27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και αναβολές φορολογικές υποχρεώσεων ύψους </w:t>
                            </w:r>
                            <w:r w:rsidRPr="006712D7">
                              <w:rPr>
                                <w:rFonts w:ascii="Arial" w:eastAsia="Times New Roman" w:hAnsi="Arial" w:cs="Arial"/>
                                <w:color w:val="222222"/>
                                <w:szCs w:val="16"/>
                              </w:rPr>
                              <w:t>CAD</w:t>
                            </w:r>
                            <w:r w:rsidRPr="006712D7">
                              <w:rPr>
                                <w:rFonts w:ascii="Arial" w:eastAsia="Times New Roman" w:hAnsi="Arial" w:cs="Arial"/>
                                <w:color w:val="222222"/>
                                <w:szCs w:val="16"/>
                                <w:lang w:val="el-GR"/>
                              </w:rPr>
                              <w:t xml:space="preserve"> 55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w:t>
                            </w:r>
                          </w:p>
                        </w:tc>
                      </w:tr>
                      <w:tr w:rsidR="00361A23" w:rsidRPr="009C59C4"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Γερμανία</w:t>
                            </w:r>
                          </w:p>
                        </w:tc>
                        <w:tc>
                          <w:tcPr>
                            <w:tcW w:w="9720" w:type="dxa"/>
                          </w:tcPr>
                          <w:p w:rsidR="00361A23" w:rsidRPr="004A38AE" w:rsidRDefault="00361A23" w:rsidP="008B5B84">
                            <w:pPr>
                              <w:numPr>
                                <w:ilvl w:val="0"/>
                                <w:numId w:val="5"/>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Εγκρίθηκαν:</w:t>
                            </w:r>
                            <w:r w:rsidRPr="006712D7">
                              <w:rPr>
                                <w:rFonts w:ascii="Arial" w:eastAsia="Times New Roman" w:hAnsi="Arial" w:cs="Arial"/>
                                <w:color w:val="222222"/>
                                <w:szCs w:val="16"/>
                                <w:lang w:val="el-GR"/>
                              </w:rPr>
                              <w:t xml:space="preserve">: </w:t>
                            </w:r>
                            <w:r w:rsidRPr="006712D7">
                              <w:rPr>
                                <w:rFonts w:ascii="Arial" w:eastAsia="Times New Roman" w:hAnsi="Arial" w:cs="Arial"/>
                                <w:b/>
                                <w:bCs/>
                                <w:color w:val="222222"/>
                                <w:szCs w:val="16"/>
                                <w:lang w:val="el-GR"/>
                              </w:rPr>
                              <w:t>Έως € 550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(13% του ΑΕΠ) αυξημένης πιστωτικής στήριξης </w:t>
                            </w:r>
                            <w:r w:rsidRPr="006712D7">
                              <w:rPr>
                                <w:rFonts w:ascii="Arial" w:eastAsia="Times New Roman" w:hAnsi="Arial" w:cs="Arial"/>
                                <w:color w:val="222222"/>
                                <w:szCs w:val="16"/>
                                <w:lang w:val="el-GR"/>
                              </w:rPr>
                              <w:t xml:space="preserve">μέσω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w:t>
                            </w:r>
                            <w:r w:rsidRPr="006712D7">
                              <w:rPr>
                                <w:rFonts w:ascii="Arial" w:eastAsia="Times New Roman" w:hAnsi="Arial" w:cs="Arial"/>
                                <w:color w:val="222222"/>
                                <w:szCs w:val="16"/>
                              </w:rPr>
                              <w:t>KfW</w:t>
                            </w:r>
                            <w:r w:rsidRPr="006712D7">
                              <w:rPr>
                                <w:rFonts w:ascii="Arial" w:eastAsia="Times New Roman" w:hAnsi="Arial" w:cs="Arial"/>
                                <w:color w:val="222222"/>
                                <w:szCs w:val="16"/>
                                <w:lang w:val="el-GR"/>
                              </w:rPr>
                              <w:t xml:space="preserve"> με νέα δάνεια με </w:t>
                            </w:r>
                            <w:r w:rsidR="00265CA2">
                              <w:rPr>
                                <w:rFonts w:ascii="Arial" w:eastAsia="Times New Roman" w:hAnsi="Arial" w:cs="Arial"/>
                                <w:color w:val="222222"/>
                                <w:szCs w:val="16"/>
                                <w:lang w:val="el-GR"/>
                              </w:rPr>
                              <w:t xml:space="preserve">εγγυήσεις κατά </w:t>
                            </w:r>
                            <w:r w:rsidRPr="006712D7">
                              <w:rPr>
                                <w:rFonts w:ascii="Arial" w:eastAsia="Times New Roman" w:hAnsi="Arial" w:cs="Arial"/>
                                <w:color w:val="222222"/>
                                <w:szCs w:val="16"/>
                                <w:lang w:val="el-GR"/>
                              </w:rPr>
                              <w:t xml:space="preserve">90%, πρόγραμμα </w:t>
                            </w:r>
                            <w:r w:rsidRPr="006712D7">
                              <w:rPr>
                                <w:rFonts w:ascii="Arial" w:eastAsia="Times New Roman" w:hAnsi="Arial" w:cs="Arial"/>
                                <w:b/>
                                <w:bCs/>
                                <w:color w:val="222222"/>
                                <w:szCs w:val="16"/>
                                <w:lang w:val="el-GR"/>
                              </w:rPr>
                              <w:t xml:space="preserve">επιδότησης εργασίας, αναβολές </w:t>
                            </w:r>
                            <w:r w:rsidRPr="006712D7">
                              <w:rPr>
                                <w:rFonts w:ascii="Arial" w:eastAsia="Times New Roman" w:hAnsi="Arial" w:cs="Arial"/>
                                <w:color w:val="222222"/>
                                <w:szCs w:val="16"/>
                                <w:lang w:val="el-GR"/>
                              </w:rPr>
                              <w:t xml:space="preserve">στον εταιρικό φόρο εφόσον απαιτείται, αναβολή των φορολογικών </w:t>
                            </w:r>
                            <w:r w:rsidRPr="007212DB">
                              <w:rPr>
                                <w:rFonts w:ascii="Arial" w:eastAsia="Times New Roman" w:hAnsi="Arial" w:cs="Arial"/>
                                <w:color w:val="222222"/>
                                <w:szCs w:val="16"/>
                                <w:lang w:val="el-GR"/>
                              </w:rPr>
                              <w:t>κυρώσεων μέχρι το τέλος του έτους.</w:t>
                            </w:r>
                            <w:r w:rsidRPr="007212DB">
                              <w:rPr>
                                <w:rFonts w:ascii="Arial" w:eastAsia="Times New Roman" w:hAnsi="Arial" w:cs="Arial"/>
                                <w:b/>
                                <w:bCs/>
                                <w:color w:val="222222"/>
                                <w:szCs w:val="16"/>
                                <w:lang w:val="el-GR"/>
                              </w:rPr>
                              <w:t xml:space="preserve"> </w:t>
                            </w:r>
                          </w:p>
                          <w:p w:rsidR="00361A23" w:rsidRPr="006712D7" w:rsidRDefault="004A38AE" w:rsidP="004A38AE">
                            <w:pPr>
                              <w:numPr>
                                <w:ilvl w:val="0"/>
                                <w:numId w:val="5"/>
                              </w:numPr>
                              <w:tabs>
                                <w:tab w:val="clear" w:pos="720"/>
                                <w:tab w:val="num" w:pos="360"/>
                              </w:tabs>
                              <w:spacing w:line="240" w:lineRule="auto"/>
                              <w:ind w:left="516" w:firstLine="0"/>
                              <w:rPr>
                                <w:rFonts w:ascii="Arial" w:eastAsia="Times New Roman" w:hAnsi="Arial" w:cs="Arial"/>
                                <w:color w:val="222222"/>
                                <w:szCs w:val="16"/>
                                <w:lang w:val="el-GR"/>
                              </w:rPr>
                            </w:pPr>
                            <w:r w:rsidRPr="00265CA2">
                              <w:rPr>
                                <w:rFonts w:ascii="Arial" w:eastAsia="Times New Roman" w:hAnsi="Arial" w:cs="Arial"/>
                                <w:b/>
                                <w:color w:val="222222"/>
                                <w:szCs w:val="16"/>
                                <w:lang w:val="el-GR"/>
                              </w:rPr>
                              <w:t xml:space="preserve">Συζητήθηκαν αλλά δεν εγκρίθηκαν: € 100 </w:t>
                            </w:r>
                            <w:r w:rsidRPr="004A38AE">
                              <w:rPr>
                                <w:rFonts w:ascii="Arial" w:eastAsia="Times New Roman" w:hAnsi="Arial" w:cs="Arial"/>
                                <w:b/>
                                <w:color w:val="222222"/>
                                <w:szCs w:val="16"/>
                                <w:lang w:val="el-GR"/>
                              </w:rPr>
                              <w:t>δι</w:t>
                            </w:r>
                            <w:r w:rsidR="009C59C4">
                              <w:rPr>
                                <w:rFonts w:ascii="Arial" w:eastAsia="Times New Roman" w:hAnsi="Arial" w:cs="Arial"/>
                                <w:b/>
                                <w:color w:val="222222"/>
                                <w:szCs w:val="16"/>
                                <w:lang w:val="el-GR"/>
                              </w:rPr>
                              <w:t>ς</w:t>
                            </w:r>
                            <w:r w:rsidRPr="004A38AE">
                              <w:rPr>
                                <w:rFonts w:ascii="Arial" w:eastAsia="Times New Roman" w:hAnsi="Arial" w:cs="Arial"/>
                                <w:b/>
                                <w:color w:val="222222"/>
                                <w:szCs w:val="16"/>
                                <w:lang w:val="el-GR"/>
                              </w:rPr>
                              <w:t>. (2,3% του ΑΕΠ) πρόσθετων δαπανών</w:t>
                            </w:r>
                            <w:r>
                              <w:rPr>
                                <w:rFonts w:ascii="Arial" w:eastAsia="Times New Roman" w:hAnsi="Arial" w:cs="Arial"/>
                                <w:color w:val="222222"/>
                                <w:szCs w:val="16"/>
                                <w:lang w:val="el-GR"/>
                              </w:rPr>
                              <w:t>.</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Γαλλία</w:t>
                            </w:r>
                          </w:p>
                        </w:tc>
                        <w:tc>
                          <w:tcPr>
                            <w:tcW w:w="9720" w:type="dxa"/>
                          </w:tcPr>
                          <w:p w:rsidR="00361A23" w:rsidRPr="006712D7" w:rsidRDefault="00361A23" w:rsidP="008B5B84">
                            <w:pPr>
                              <w:numPr>
                                <w:ilvl w:val="0"/>
                                <w:numId w:val="6"/>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€ 45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(1,9% του ΑΕΠ</w:t>
                            </w:r>
                            <w:r w:rsidRPr="006712D7">
                              <w:rPr>
                                <w:rFonts w:ascii="Arial" w:eastAsia="Times New Roman" w:hAnsi="Arial" w:cs="Arial"/>
                                <w:color w:val="222222"/>
                                <w:szCs w:val="16"/>
                                <w:lang w:val="el-GR"/>
                              </w:rPr>
                              <w:t xml:space="preserve">) που περιλαμβάνουν </w:t>
                            </w:r>
                            <w:r w:rsidRPr="006712D7">
                              <w:rPr>
                                <w:rFonts w:ascii="Arial" w:eastAsia="Times New Roman" w:hAnsi="Arial" w:cs="Arial"/>
                                <w:b/>
                                <w:bCs/>
                                <w:color w:val="000000"/>
                                <w:szCs w:val="16"/>
                                <w:lang w:val="el-GR"/>
                              </w:rPr>
                              <w:t xml:space="preserve">φορολογικές ελαφρύνσεις </w:t>
                            </w:r>
                            <w:r w:rsidRPr="006712D7">
                              <w:rPr>
                                <w:rFonts w:ascii="Arial" w:eastAsia="Times New Roman" w:hAnsi="Arial" w:cs="Arial"/>
                                <w:color w:val="000000"/>
                                <w:szCs w:val="16"/>
                                <w:lang w:val="el-GR"/>
                              </w:rPr>
                              <w:t>ύψους € 32 δι</w:t>
                            </w:r>
                            <w:r w:rsidR="009C59C4">
                              <w:rPr>
                                <w:rFonts w:ascii="Arial" w:eastAsia="Times New Roman" w:hAnsi="Arial" w:cs="Arial"/>
                                <w:color w:val="000000"/>
                                <w:szCs w:val="16"/>
                                <w:lang w:val="el-GR"/>
                              </w:rPr>
                              <w:t>ς</w:t>
                            </w:r>
                            <w:r w:rsidRPr="006712D7">
                              <w:rPr>
                                <w:rFonts w:ascii="Arial" w:eastAsia="Times New Roman" w:hAnsi="Arial" w:cs="Arial"/>
                                <w:color w:val="000000"/>
                                <w:szCs w:val="16"/>
                                <w:lang w:val="el-GR"/>
                              </w:rPr>
                              <w:t>. (φορολογικές απαλλαγές που μπορεί να καταστούν μόνιμες), € 8,5 δι</w:t>
                            </w:r>
                            <w:r w:rsidR="009C59C4">
                              <w:rPr>
                                <w:rFonts w:ascii="Arial" w:eastAsia="Times New Roman" w:hAnsi="Arial" w:cs="Arial"/>
                                <w:color w:val="000000"/>
                                <w:szCs w:val="16"/>
                                <w:lang w:val="el-GR"/>
                              </w:rPr>
                              <w:t>ς</w:t>
                            </w:r>
                            <w:r w:rsidRPr="006712D7">
                              <w:rPr>
                                <w:rFonts w:ascii="Arial" w:eastAsia="Times New Roman" w:hAnsi="Arial" w:cs="Arial"/>
                                <w:color w:val="000000"/>
                                <w:szCs w:val="16"/>
                                <w:lang w:val="el-GR"/>
                              </w:rPr>
                              <w:t xml:space="preserve">. επιδόματα για προσωρινή </w:t>
                            </w:r>
                            <w:r w:rsidRPr="006712D7">
                              <w:rPr>
                                <w:rFonts w:ascii="Arial" w:eastAsia="Times New Roman" w:hAnsi="Arial" w:cs="Arial"/>
                                <w:b/>
                                <w:bCs/>
                                <w:color w:val="000000"/>
                                <w:szCs w:val="16"/>
                                <w:lang w:val="el-GR"/>
                              </w:rPr>
                              <w:t>ανεργία</w:t>
                            </w:r>
                            <w:r w:rsidRPr="006712D7">
                              <w:rPr>
                                <w:rFonts w:ascii="Arial" w:eastAsia="Times New Roman" w:hAnsi="Arial" w:cs="Arial"/>
                                <w:color w:val="000000"/>
                                <w:szCs w:val="16"/>
                                <w:lang w:val="el-GR"/>
                              </w:rPr>
                              <w:t xml:space="preserve">, ταμείο αλληλεγγύης για ΜμΕ </w:t>
                            </w:r>
                            <w:r w:rsidRPr="006712D7">
                              <w:rPr>
                                <w:rFonts w:ascii="Arial" w:eastAsia="Times New Roman" w:hAnsi="Arial" w:cs="Arial"/>
                                <w:color w:val="222222"/>
                                <w:szCs w:val="16"/>
                                <w:lang w:val="el-GR"/>
                              </w:rPr>
                              <w:t xml:space="preserve">ύψους € </w:t>
                            </w:r>
                            <w:r w:rsidRPr="006712D7">
                              <w:rPr>
                                <w:rFonts w:ascii="Arial" w:eastAsia="Times New Roman" w:hAnsi="Arial" w:cs="Arial"/>
                                <w:color w:val="000000"/>
                                <w:szCs w:val="16"/>
                                <w:lang w:val="el-GR"/>
                              </w:rPr>
                              <w:t>2 δι</w:t>
                            </w:r>
                            <w:r w:rsidR="009C59C4">
                              <w:rPr>
                                <w:rFonts w:ascii="Arial" w:eastAsia="Times New Roman" w:hAnsi="Arial" w:cs="Arial"/>
                                <w:color w:val="000000"/>
                                <w:szCs w:val="16"/>
                                <w:lang w:val="el-GR"/>
                              </w:rPr>
                              <w:t>ς</w:t>
                            </w:r>
                            <w:r w:rsidRPr="006712D7">
                              <w:rPr>
                                <w:rFonts w:ascii="Arial" w:eastAsia="Times New Roman" w:hAnsi="Arial" w:cs="Arial"/>
                                <w:color w:val="222222"/>
                                <w:szCs w:val="16"/>
                                <w:lang w:val="el-GR"/>
                              </w:rPr>
                              <w:t>.</w:t>
                            </w:r>
                          </w:p>
                          <w:p w:rsidR="00361A23" w:rsidRPr="006712D7" w:rsidRDefault="00361A23" w:rsidP="008B5B84">
                            <w:pPr>
                              <w:numPr>
                                <w:ilvl w:val="0"/>
                                <w:numId w:val="6"/>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€ 300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(13% του ΑΕΠ) για εγγυήσεις δανείων που θα ανέρχονται σε </w:t>
                            </w:r>
                            <w:r w:rsidRPr="006712D7">
                              <w:rPr>
                                <w:rFonts w:ascii="Arial" w:eastAsia="Times New Roman" w:hAnsi="Arial" w:cs="Arial"/>
                                <w:color w:val="222222"/>
                                <w:szCs w:val="16"/>
                                <w:lang w:val="el-GR"/>
                              </w:rPr>
                              <w:t xml:space="preserve">έως και 90%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αξίας.</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Ιταλία</w:t>
                            </w:r>
                          </w:p>
                        </w:tc>
                        <w:tc>
                          <w:tcPr>
                            <w:tcW w:w="9720" w:type="dxa"/>
                          </w:tcPr>
                          <w:p w:rsidR="00361A23" w:rsidRPr="006712D7" w:rsidRDefault="00361A23" w:rsidP="008B5B84">
                            <w:pPr>
                              <w:numPr>
                                <w:ilvl w:val="0"/>
                                <w:numId w:val="7"/>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€ 25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(1,4% του ΑΕΠ)</w:t>
                            </w:r>
                            <w:r w:rsidRPr="006712D7">
                              <w:rPr>
                                <w:rFonts w:ascii="Arial" w:eastAsia="Times New Roman" w:hAnsi="Arial" w:cs="Arial"/>
                                <w:color w:val="222222"/>
                                <w:szCs w:val="16"/>
                                <w:lang w:val="el-GR"/>
                              </w:rPr>
                              <w:t xml:space="preserve">, συμπεριλαμβανομένων αυξημένων δαπανών για το Εθνικό Σύστημα Υγείας, στήριξη σε οικογένειες που έχουν πληγεί από το κλείσιμο σχολείων, επιδοτήσεις μισθών για επιχειρήσεις και </w:t>
                            </w:r>
                            <w:r w:rsidRPr="006712D7">
                              <w:rPr>
                                <w:rFonts w:ascii="Arial" w:eastAsia="Times New Roman" w:hAnsi="Arial" w:cs="Arial"/>
                                <w:b/>
                                <w:bCs/>
                                <w:color w:val="222222"/>
                                <w:szCs w:val="16"/>
                                <w:lang w:val="el-GR"/>
                              </w:rPr>
                              <w:t xml:space="preserve">φορολογικές απαλλαγές </w:t>
                            </w:r>
                            <w:r w:rsidR="00265CA2">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συνολικά.</w:t>
                            </w:r>
                          </w:p>
                          <w:p w:rsidR="00361A23" w:rsidRPr="006712D7" w:rsidRDefault="00361A23" w:rsidP="008B5B84">
                            <w:pPr>
                              <w:numPr>
                                <w:ilvl w:val="0"/>
                                <w:numId w:val="7"/>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Εγγυήσεις δανείων ύψους € 350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(20% του ΑΕΠ).</w:t>
                            </w:r>
                            <w:r w:rsidRPr="006712D7">
                              <w:rPr>
                                <w:rFonts w:ascii="Arial" w:eastAsia="Times New Roman" w:hAnsi="Arial" w:cs="Arial"/>
                                <w:color w:val="222222"/>
                                <w:szCs w:val="16"/>
                                <w:lang w:val="el-GR"/>
                              </w:rPr>
                              <w:t xml:space="preserve"> </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Ισπανία</w:t>
                            </w:r>
                          </w:p>
                        </w:tc>
                        <w:tc>
                          <w:tcPr>
                            <w:tcW w:w="9720" w:type="dxa"/>
                          </w:tcPr>
                          <w:p w:rsidR="00361A23" w:rsidRPr="006712D7" w:rsidRDefault="00361A23" w:rsidP="008B5B84">
                            <w:pPr>
                              <w:numPr>
                                <w:ilvl w:val="0"/>
                                <w:numId w:val="8"/>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Άμεση ενίσχυση σε επιχειρήσεις ύψους € 17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(1,4% του ΑΕΠ).</w:t>
                            </w:r>
                          </w:p>
                          <w:p w:rsidR="00361A23" w:rsidRPr="006712D7" w:rsidRDefault="00361A23" w:rsidP="008B5B84">
                            <w:pPr>
                              <w:numPr>
                                <w:ilvl w:val="0"/>
                                <w:numId w:val="8"/>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Εγγυήσεις δανείων ύψους € 100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(8% του ΑΕΠ).</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Ηνωμένο Βασίλειο</w:t>
                            </w:r>
                          </w:p>
                        </w:tc>
                        <w:tc>
                          <w:tcPr>
                            <w:tcW w:w="9720" w:type="dxa"/>
                          </w:tcPr>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UKP</w:t>
                            </w:r>
                            <w:r w:rsidRPr="006712D7">
                              <w:rPr>
                                <w:rFonts w:ascii="Arial" w:eastAsia="Times New Roman" w:hAnsi="Arial" w:cs="Arial"/>
                                <w:b/>
                                <w:bCs/>
                                <w:color w:val="222222"/>
                                <w:szCs w:val="16"/>
                                <w:lang w:val="el-GR"/>
                              </w:rPr>
                              <w:t xml:space="preserve"> 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(2% του ΑΕΠ) </w:t>
                            </w:r>
                            <w:r w:rsidRPr="00265CA2">
                              <w:rPr>
                                <w:rFonts w:ascii="Arial" w:eastAsia="Times New Roman" w:hAnsi="Arial" w:cs="Arial"/>
                                <w:bCs/>
                                <w:color w:val="222222"/>
                                <w:szCs w:val="16"/>
                                <w:lang w:val="el-GR"/>
                              </w:rPr>
                              <w:t>για την αντιμετώπιση των άμεσων αναγκών σε σχέση με τον κορωνοϊό</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12 </w:t>
                            </w:r>
                            <w:r w:rsidRPr="006712D7">
                              <w:rPr>
                                <w:rFonts w:ascii="Arial" w:eastAsia="Times New Roman" w:hAnsi="Arial" w:cs="Arial"/>
                                <w:b/>
                                <w:bCs/>
                                <w:color w:val="222222"/>
                                <w:szCs w:val="16"/>
                                <w:lang w:val="el-GR"/>
                              </w:rPr>
                              <w:t>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ή</w:t>
                            </w:r>
                            <w:r w:rsidRPr="006712D7">
                              <w:rPr>
                                <w:rFonts w:ascii="Arial" w:eastAsia="Times New Roman" w:hAnsi="Arial" w:cs="Arial"/>
                                <w:color w:val="222222"/>
                                <w:szCs w:val="16"/>
                                <w:lang w:val="el-GR"/>
                              </w:rPr>
                              <w:t xml:space="preserve"> 0,5% του ΑΕΠ) και των έμμεσων επιπτώσεων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38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ή 1,6% του ΑΕΠ).</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άμεσες επιπτώσεις περιλαμβάνουν </w:t>
                            </w:r>
                            <w:r w:rsidRPr="006712D7">
                              <w:rPr>
                                <w:rFonts w:ascii="Arial" w:eastAsia="Times New Roman" w:hAnsi="Arial" w:cs="Arial"/>
                                <w:b/>
                                <w:bCs/>
                                <w:color w:val="222222"/>
                                <w:szCs w:val="16"/>
                                <w:lang w:val="el-GR"/>
                              </w:rPr>
                              <w:t xml:space="preserve">απεριόριστη χρηματοδότηση για το Εθνικό Σύστημα Υγείας, ταμείο αρωγής για ευάλωτα νοικοκυριά </w:t>
                            </w:r>
                            <w:r w:rsidRPr="006712D7">
                              <w:rPr>
                                <w:rFonts w:ascii="Arial" w:eastAsia="Times New Roman" w:hAnsi="Arial" w:cs="Arial"/>
                                <w:color w:val="222222"/>
                                <w:szCs w:val="16"/>
                                <w:lang w:val="el-GR"/>
                              </w:rPr>
                              <w:t>(</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0,5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και αποζημίωση ασθενείας σε επιχειρήσεις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2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Τα μέτρα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έμμεσες επιπτώσεις περιλαμβάνουν την αύξηση των δημοσίων επενδύσεων που έχουν ήδη προταθεί προεκλογικά,</w:t>
                            </w:r>
                            <w:r w:rsidRPr="006712D7">
                              <w:rPr>
                                <w:rFonts w:ascii="Arial" w:eastAsia="Times New Roman" w:hAnsi="Arial" w:cs="Arial"/>
                                <w:b/>
                                <w:bCs/>
                                <w:color w:val="222222"/>
                                <w:szCs w:val="16"/>
                                <w:lang w:val="el-GR"/>
                              </w:rPr>
                              <w:t xml:space="preserve"> στήριξη για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αεροπορικές εταιρείες, το λιανικό εμπόριο και τα ξενοδοχεία </w:t>
                            </w:r>
                            <w:r w:rsidRPr="006712D7">
                              <w:rPr>
                                <w:rFonts w:ascii="Arial" w:eastAsia="Times New Roman" w:hAnsi="Arial" w:cs="Arial"/>
                                <w:color w:val="222222"/>
                                <w:szCs w:val="16"/>
                                <w:lang w:val="el-GR"/>
                              </w:rPr>
                              <w:t>με τη μορφή «κανονιστικής αυτοσυγκράτηση</w:t>
                            </w:r>
                            <w:r w:rsidR="00265CA2">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απαλλαγή από τόκους για 1 χρόνο και </w:t>
                            </w:r>
                            <w:r w:rsidRPr="006712D7">
                              <w:rPr>
                                <w:rFonts w:ascii="Arial" w:eastAsia="Times New Roman" w:hAnsi="Arial" w:cs="Arial"/>
                                <w:b/>
                                <w:bCs/>
                                <w:color w:val="222222"/>
                                <w:szCs w:val="16"/>
                                <w:lang w:val="el-GR"/>
                              </w:rPr>
                              <w:t xml:space="preserve">επιχορηγήσεις σε ΜμΕ </w:t>
                            </w:r>
                            <w:r w:rsidRPr="006712D7">
                              <w:rPr>
                                <w:rFonts w:ascii="Arial" w:eastAsia="Times New Roman" w:hAnsi="Arial" w:cs="Arial"/>
                                <w:color w:val="222222"/>
                                <w:szCs w:val="16"/>
                                <w:lang w:val="el-GR"/>
                              </w:rPr>
                              <w:t xml:space="preserve">μέχρι </w:t>
                            </w:r>
                            <w:r w:rsidRPr="006712D7">
                              <w:rPr>
                                <w:rFonts w:ascii="Arial" w:eastAsia="Times New Roman" w:hAnsi="Arial" w:cs="Arial"/>
                                <w:color w:val="222222"/>
                                <w:szCs w:val="16"/>
                              </w:rPr>
                              <w:t>UKP</w:t>
                            </w:r>
                            <w:r w:rsidRPr="006712D7">
                              <w:rPr>
                                <w:rFonts w:ascii="Arial" w:eastAsia="Times New Roman" w:hAnsi="Arial" w:cs="Arial"/>
                                <w:color w:val="222222"/>
                                <w:szCs w:val="16"/>
                                <w:lang w:val="el-GR"/>
                              </w:rPr>
                              <w:t xml:space="preserve"> 25 χιλ.</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Διευρυμένο ταμείο αρωγής για νοικοκυριά και 3μηνη </w:t>
                            </w:r>
                            <w:r w:rsidRPr="006712D7">
                              <w:rPr>
                                <w:rFonts w:ascii="Arial" w:eastAsia="Times New Roman" w:hAnsi="Arial" w:cs="Arial"/>
                                <w:b/>
                                <w:bCs/>
                                <w:color w:val="222222"/>
                                <w:szCs w:val="16"/>
                                <w:lang w:val="el-GR"/>
                              </w:rPr>
                              <w:t>απαλλαγή σε στεγαστικά δάνεια.</w:t>
                            </w:r>
                          </w:p>
                          <w:p w:rsidR="00361A23" w:rsidRPr="006712D7" w:rsidRDefault="00361A23" w:rsidP="008B5B84">
                            <w:pPr>
                              <w:numPr>
                                <w:ilvl w:val="0"/>
                                <w:numId w:val="9"/>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rPr>
                              <w:t>UKP</w:t>
                            </w:r>
                            <w:r w:rsidRPr="006712D7">
                              <w:rPr>
                                <w:rFonts w:ascii="Arial" w:eastAsia="Times New Roman" w:hAnsi="Arial" w:cs="Arial"/>
                                <w:b/>
                                <w:bCs/>
                                <w:color w:val="222222"/>
                                <w:szCs w:val="16"/>
                                <w:lang w:val="el-GR"/>
                              </w:rPr>
                              <w:t xml:space="preserve"> 330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(15% του ΑΕΠ) εγγυήσεις δανείων που </w:t>
                            </w:r>
                            <w:r w:rsidRPr="006712D7">
                              <w:rPr>
                                <w:rFonts w:ascii="Arial" w:eastAsia="Times New Roman" w:hAnsi="Arial" w:cs="Arial"/>
                                <w:color w:val="222222"/>
                                <w:szCs w:val="16"/>
                                <w:lang w:val="el-GR"/>
                              </w:rPr>
                              <w:t>καλύπτουν το 80% των ζημιών.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Σουηδία</w:t>
                            </w:r>
                          </w:p>
                        </w:tc>
                        <w:tc>
                          <w:tcPr>
                            <w:tcW w:w="9720" w:type="dxa"/>
                          </w:tcPr>
                          <w:p w:rsidR="00361A23" w:rsidRPr="006712D7" w:rsidRDefault="00361A23" w:rsidP="008B5B84">
                            <w:pPr>
                              <w:numPr>
                                <w:ilvl w:val="0"/>
                                <w:numId w:val="10"/>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Μέτρα ύψους </w:t>
                            </w:r>
                            <w:r w:rsidRPr="006712D7">
                              <w:rPr>
                                <w:rFonts w:ascii="Arial" w:eastAsia="Times New Roman" w:hAnsi="Arial" w:cs="Arial"/>
                                <w:b/>
                                <w:bCs/>
                                <w:color w:val="222222"/>
                                <w:szCs w:val="16"/>
                              </w:rPr>
                              <w:t>SEK</w:t>
                            </w:r>
                            <w:r w:rsidRPr="006712D7">
                              <w:rPr>
                                <w:rFonts w:ascii="Arial" w:eastAsia="Times New Roman" w:hAnsi="Arial" w:cs="Arial"/>
                                <w:b/>
                                <w:bCs/>
                                <w:color w:val="222222"/>
                                <w:szCs w:val="16"/>
                                <w:lang w:val="el-GR"/>
                              </w:rPr>
                              <w:t xml:space="preserve"> 300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(6% του ΑΕΠ), </w:t>
                            </w:r>
                            <w:r w:rsidRPr="006712D7">
                              <w:rPr>
                                <w:rFonts w:ascii="Arial" w:eastAsia="Times New Roman" w:hAnsi="Arial" w:cs="Arial"/>
                                <w:bCs/>
                                <w:color w:val="222222"/>
                                <w:szCs w:val="16"/>
                                <w:lang w:val="el-GR"/>
                              </w:rPr>
                              <w:t>τα οποία</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περιλαμβάνουν: </w:t>
                            </w:r>
                            <w:r w:rsidRPr="006712D7">
                              <w:rPr>
                                <w:rFonts w:ascii="Arial" w:eastAsia="Times New Roman" w:hAnsi="Arial" w:cs="Arial"/>
                                <w:b/>
                                <w:bCs/>
                                <w:color w:val="222222"/>
                                <w:szCs w:val="16"/>
                                <w:lang w:val="el-GR"/>
                              </w:rPr>
                              <w:t xml:space="preserve">επιδότηση μισθών κατά 90% </w:t>
                            </w:r>
                            <w:r w:rsidRPr="006712D7">
                              <w:rPr>
                                <w:rFonts w:ascii="Arial" w:eastAsia="Times New Roman" w:hAnsi="Arial" w:cs="Arial"/>
                                <w:color w:val="222222"/>
                                <w:szCs w:val="16"/>
                                <w:lang w:val="el-GR"/>
                              </w:rPr>
                              <w:t xml:space="preserve">για μειωμένη εργάσιμη εβδομάδα,  κάλυψη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αμοιβής λόγω αναρρωτικής άδειας, αναβολή των πληρωμών </w:t>
                            </w:r>
                            <w:r w:rsidRPr="006712D7">
                              <w:rPr>
                                <w:rFonts w:ascii="Arial" w:eastAsia="Times New Roman" w:hAnsi="Arial" w:cs="Arial"/>
                                <w:b/>
                                <w:color w:val="222222"/>
                                <w:szCs w:val="16"/>
                                <w:lang w:val="el-GR"/>
                              </w:rPr>
                              <w:t>εταιρικού</w:t>
                            </w:r>
                            <w:r w:rsidRPr="006712D7">
                              <w:rPr>
                                <w:rFonts w:ascii="Arial" w:eastAsia="Times New Roman" w:hAnsi="Arial" w:cs="Arial"/>
                                <w:color w:val="222222"/>
                                <w:szCs w:val="16"/>
                                <w:lang w:val="el-GR"/>
                              </w:rPr>
                              <w:t xml:space="preserve"> </w:t>
                            </w:r>
                            <w:r w:rsidRPr="006712D7">
                              <w:rPr>
                                <w:rFonts w:ascii="Arial" w:eastAsia="Times New Roman" w:hAnsi="Arial" w:cs="Arial"/>
                                <w:b/>
                                <w:bCs/>
                                <w:color w:val="222222"/>
                                <w:szCs w:val="16"/>
                                <w:lang w:val="el-GR"/>
                              </w:rPr>
                              <w:t>φόρου.</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Νορβηγία</w:t>
                            </w:r>
                          </w:p>
                        </w:tc>
                        <w:tc>
                          <w:tcPr>
                            <w:tcW w:w="9720" w:type="dxa"/>
                          </w:tcPr>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Ενισχύσεις ύψους ΝΟΚ 100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(3% του ΑΕΠ)</w:t>
                            </w:r>
                            <w:r w:rsidRPr="006712D7">
                              <w:rPr>
                                <w:rFonts w:ascii="Arial" w:eastAsia="Times New Roman" w:hAnsi="Arial" w:cs="Arial"/>
                                <w:color w:val="222222"/>
                                <w:szCs w:val="16"/>
                                <w:lang w:val="el-GR"/>
                              </w:rPr>
                              <w:t xml:space="preserve">, εκ των οποίων το 50% για χρηματοδότηση </w:t>
                            </w:r>
                            <w:r w:rsidRPr="006712D7">
                              <w:rPr>
                                <w:rFonts w:ascii="Arial" w:eastAsia="Times New Roman" w:hAnsi="Arial" w:cs="Arial"/>
                                <w:b/>
                                <w:color w:val="222222"/>
                                <w:szCs w:val="16"/>
                                <w:lang w:val="el-GR"/>
                              </w:rPr>
                              <w:t>εγγυήσεων δανείων σε  ΜμΕ</w:t>
                            </w:r>
                            <w:r w:rsidRPr="006712D7">
                              <w:rPr>
                                <w:rFonts w:ascii="Arial" w:eastAsia="Times New Roman" w:hAnsi="Arial" w:cs="Arial"/>
                                <w:color w:val="222222"/>
                                <w:szCs w:val="16"/>
                                <w:lang w:val="el-GR"/>
                              </w:rPr>
                              <w:t xml:space="preserve"> και το υπόλοιπο 50% για την επανέναρξη του Ταμείου Κρατικών Ομολόγων (</w:t>
                            </w:r>
                            <w:r w:rsidR="009C59C4">
                              <w:rPr>
                                <w:rFonts w:ascii="Arial" w:eastAsia="Times New Roman" w:hAnsi="Arial" w:cs="Arial"/>
                                <w:color w:val="222222"/>
                                <w:szCs w:val="16"/>
                                <w:lang w:val="el-GR"/>
                              </w:rPr>
                              <w:t>«</w:t>
                            </w:r>
                            <w:r w:rsidRPr="006712D7">
                              <w:rPr>
                                <w:rFonts w:ascii="Arial" w:eastAsia="Times New Roman" w:hAnsi="Arial" w:cs="Arial"/>
                                <w:color w:val="222222"/>
                                <w:szCs w:val="16"/>
                              </w:rPr>
                              <w:t>Statens</w:t>
                            </w:r>
                            <w:r w:rsidRPr="006712D7">
                              <w:rPr>
                                <w:rFonts w:ascii="Arial" w:eastAsia="Times New Roman" w:hAnsi="Arial" w:cs="Arial"/>
                                <w:color w:val="222222"/>
                                <w:szCs w:val="16"/>
                                <w:lang w:val="el-GR"/>
                              </w:rPr>
                              <w:t xml:space="preserve"> </w:t>
                            </w:r>
                            <w:r w:rsidRPr="006712D7">
                              <w:rPr>
                                <w:rFonts w:ascii="Arial" w:eastAsia="Times New Roman" w:hAnsi="Arial" w:cs="Arial"/>
                                <w:color w:val="222222"/>
                                <w:szCs w:val="16"/>
                              </w:rPr>
                              <w:t>Obligasjonsfond</w:t>
                            </w:r>
                            <w:r w:rsidR="009C59C4">
                              <w:rPr>
                                <w:rFonts w:ascii="Arial" w:eastAsia="Times New Roman" w:hAnsi="Arial" w:cs="Arial"/>
                                <w:color w:val="222222"/>
                                <w:szCs w:val="16"/>
                                <w:lang w:val="el-GR"/>
                              </w:rPr>
                              <w:t>»</w:t>
                            </w:r>
                            <w:r w:rsidRPr="006712D7">
                              <w:rPr>
                                <w:rFonts w:ascii="Arial" w:eastAsia="Times New Roman" w:hAnsi="Arial" w:cs="Arial"/>
                                <w:color w:val="222222"/>
                                <w:szCs w:val="16"/>
                                <w:lang w:val="el-GR"/>
                              </w:rPr>
                              <w:t xml:space="preserve">) για την </w:t>
                            </w:r>
                            <w:r w:rsidRPr="006712D7">
                              <w:rPr>
                                <w:rFonts w:ascii="Arial" w:eastAsia="Times New Roman" w:hAnsi="Arial" w:cs="Arial"/>
                                <w:b/>
                                <w:bCs/>
                                <w:color w:val="222222"/>
                                <w:szCs w:val="16"/>
                                <w:lang w:val="el-GR"/>
                              </w:rPr>
                              <w:t>αγορά εταιρικών ομολόγων.</w:t>
                            </w:r>
                            <w:r w:rsidRPr="006712D7">
                              <w:rPr>
                                <w:rFonts w:ascii="Arial" w:eastAsia="Times New Roman" w:hAnsi="Arial" w:cs="Arial"/>
                                <w:color w:val="222222"/>
                                <w:szCs w:val="16"/>
                                <w:lang w:val="el-GR"/>
                              </w:rPr>
                              <w:t xml:space="preserve"> </w:t>
                            </w:r>
                          </w:p>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Μέτρα ύψους ΝΟΚ 6,5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xml:space="preserve">. (0,2% του ΑΕΠ) </w:t>
                            </w:r>
                            <w:r w:rsidRPr="006712D7">
                              <w:rPr>
                                <w:rFonts w:ascii="Arial" w:eastAsia="Times New Roman" w:hAnsi="Arial" w:cs="Arial"/>
                                <w:bCs/>
                                <w:color w:val="222222"/>
                                <w:szCs w:val="16"/>
                                <w:lang w:val="el-GR"/>
                              </w:rPr>
                              <w:t xml:space="preserve">που σχετίζονται </w:t>
                            </w:r>
                            <w:r w:rsidRPr="006712D7">
                              <w:rPr>
                                <w:rFonts w:ascii="Arial" w:eastAsia="Times New Roman" w:hAnsi="Arial" w:cs="Arial"/>
                                <w:color w:val="222222"/>
                                <w:szCs w:val="16"/>
                                <w:lang w:val="el-GR"/>
                              </w:rPr>
                              <w:t xml:space="preserve">με αλλαγές σε ρυθμίσεις εταιρικού φόρου, φορολογικές αναβολές των φόρων και των τελών για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αεροπορικές εταιρείες και αποζημίωση σε  όσους απολύονται προσωρινά.</w:t>
                            </w:r>
                          </w:p>
                          <w:p w:rsidR="00361A23" w:rsidRPr="006712D7" w:rsidRDefault="00361A23" w:rsidP="008B5B84">
                            <w:pPr>
                              <w:numPr>
                                <w:ilvl w:val="0"/>
                                <w:numId w:val="11"/>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Αναβολή πληρωμών </w:t>
                            </w:r>
                            <w:r w:rsidRPr="006712D7">
                              <w:rPr>
                                <w:rFonts w:ascii="Arial" w:eastAsia="Times New Roman" w:hAnsi="Arial" w:cs="Arial"/>
                                <w:b/>
                                <w:bCs/>
                                <w:color w:val="222222"/>
                                <w:szCs w:val="16"/>
                                <w:lang w:val="el-GR"/>
                              </w:rPr>
                              <w:t>φόρου μισθωτών υπηρεσιών.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Ιαπωνία</w:t>
                            </w:r>
                          </w:p>
                        </w:tc>
                        <w:tc>
                          <w:tcPr>
                            <w:tcW w:w="9720" w:type="dxa"/>
                          </w:tcPr>
                          <w:p w:rsidR="00361A23" w:rsidRPr="006712D7" w:rsidRDefault="00361A23" w:rsidP="008B5B84">
                            <w:pPr>
                              <w:numPr>
                                <w:ilvl w:val="0"/>
                                <w:numId w:val="1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color w:val="222222"/>
                                <w:szCs w:val="16"/>
                                <w:lang w:val="el-GR"/>
                              </w:rPr>
                              <w:t xml:space="preserve">Δημοσιονομικά μέτρα ύψους </w:t>
                            </w:r>
                            <w:r w:rsidRPr="006712D7">
                              <w:rPr>
                                <w:rFonts w:ascii="Arial" w:eastAsia="Times New Roman" w:hAnsi="Arial" w:cs="Arial"/>
                                <w:b/>
                                <w:color w:val="222222"/>
                                <w:szCs w:val="16"/>
                              </w:rPr>
                              <w:t>JPY</w:t>
                            </w:r>
                            <w:r w:rsidRPr="006712D7">
                              <w:rPr>
                                <w:rFonts w:ascii="Arial" w:eastAsia="Times New Roman" w:hAnsi="Arial" w:cs="Arial"/>
                                <w:b/>
                                <w:color w:val="222222"/>
                                <w:szCs w:val="16"/>
                                <w:lang w:val="el-GR"/>
                              </w:rPr>
                              <w:t xml:space="preserve"> </w:t>
                            </w:r>
                            <w:r w:rsidRPr="006712D7">
                              <w:rPr>
                                <w:rFonts w:ascii="Arial" w:eastAsia="Times New Roman" w:hAnsi="Arial" w:cs="Arial"/>
                                <w:b/>
                                <w:bCs/>
                                <w:color w:val="222222"/>
                                <w:szCs w:val="16"/>
                                <w:lang w:val="el-GR"/>
                              </w:rPr>
                              <w:t>450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(0,1% του ΑΕΠ)</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τα οποία </w:t>
                            </w:r>
                            <w:r w:rsidRPr="006712D7">
                              <w:rPr>
                                <w:rFonts w:ascii="Arial" w:eastAsia="Times New Roman" w:hAnsi="Arial" w:cs="Arial"/>
                                <w:color w:val="222222"/>
                                <w:szCs w:val="16"/>
                                <w:lang w:val="el-GR"/>
                              </w:rPr>
                              <w:t xml:space="preserve">επικεντρώνονται κυρίως σε πληρωμές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τα νοικοκυριά και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επιχειρήσεις που πλήττονται περισσότερο από την καραντίνα.</w:t>
                            </w:r>
                          </w:p>
                          <w:p w:rsidR="00361A23" w:rsidRPr="006712D7" w:rsidRDefault="00361A23" w:rsidP="00265CA2">
                            <w:pPr>
                              <w:numPr>
                                <w:ilvl w:val="0"/>
                                <w:numId w:val="12"/>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rPr>
                              <w:t>JPY</w:t>
                            </w:r>
                            <w:r w:rsidR="00265CA2">
                              <w:rPr>
                                <w:rFonts w:ascii="Arial" w:eastAsia="Times New Roman" w:hAnsi="Arial" w:cs="Arial"/>
                                <w:b/>
                                <w:bCs/>
                                <w:color w:val="222222"/>
                                <w:szCs w:val="16"/>
                                <w:lang w:val="el-GR"/>
                              </w:rPr>
                              <w:t xml:space="preserve"> 1,6</w:t>
                            </w:r>
                            <w:r w:rsidRPr="006712D7">
                              <w:rPr>
                                <w:rFonts w:ascii="Arial" w:eastAsia="Times New Roman" w:hAnsi="Arial" w:cs="Arial"/>
                                <w:b/>
                                <w:bCs/>
                                <w:color w:val="222222"/>
                                <w:szCs w:val="16"/>
                                <w:lang w:val="el-GR"/>
                              </w:rPr>
                              <w:t xml:space="preserve">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(0,3% του ΑΕΠ) εκτός προϋπολογισμού</w:t>
                            </w:r>
                            <w:r w:rsidRPr="006712D7">
                              <w:rPr>
                                <w:rFonts w:ascii="Arial" w:eastAsia="Times New Roman" w:hAnsi="Arial" w:cs="Arial"/>
                                <w:bCs/>
                                <w:color w:val="222222"/>
                                <w:szCs w:val="16"/>
                                <w:lang w:val="el-GR"/>
                              </w:rPr>
                              <w:t xml:space="preserve"> για </w:t>
                            </w:r>
                            <w:r w:rsidRPr="006712D7">
                              <w:rPr>
                                <w:rFonts w:ascii="Arial" w:eastAsia="Times New Roman" w:hAnsi="Arial" w:cs="Arial"/>
                                <w:color w:val="222222"/>
                                <w:szCs w:val="16"/>
                                <w:lang w:val="el-GR"/>
                              </w:rPr>
                              <w:t>χρηματοδότηση άτοκων δανείων σε ΜμΕ.</w:t>
                            </w:r>
                          </w:p>
                        </w:tc>
                      </w:tr>
                      <w:tr w:rsidR="00361A23" w:rsidRPr="009C59C4"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Αυστραλία</w:t>
                            </w:r>
                          </w:p>
                        </w:tc>
                        <w:tc>
                          <w:tcPr>
                            <w:tcW w:w="9720" w:type="dxa"/>
                          </w:tcPr>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AUD</w:t>
                            </w:r>
                            <w:r w:rsidRPr="006712D7">
                              <w:rPr>
                                <w:rFonts w:ascii="Arial" w:eastAsia="Times New Roman" w:hAnsi="Arial" w:cs="Arial"/>
                                <w:b/>
                                <w:bCs/>
                                <w:color w:val="222222"/>
                                <w:szCs w:val="16"/>
                                <w:lang w:val="el-GR"/>
                              </w:rPr>
                              <w:t xml:space="preserve"> 17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(1,2% του ΑΕΠ)</w:t>
                            </w:r>
                            <w:r w:rsidRPr="006712D7">
                              <w:rPr>
                                <w:rFonts w:ascii="Arial" w:eastAsia="Times New Roman" w:hAnsi="Arial" w:cs="Arial"/>
                                <w:color w:val="222222"/>
                                <w:szCs w:val="16"/>
                                <w:lang w:val="el-GR"/>
                              </w:rPr>
                              <w:t xml:space="preserve">, συν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2,4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για τον τομέα </w:t>
                            </w:r>
                            <w:r w:rsidR="009C59C4">
                              <w:rPr>
                                <w:rFonts w:ascii="Arial" w:eastAsia="Times New Roman" w:hAnsi="Arial" w:cs="Arial"/>
                                <w:color w:val="222222"/>
                                <w:szCs w:val="16"/>
                                <w:lang w:val="el-GR"/>
                              </w:rPr>
                              <w:t>προς</w:t>
                            </w:r>
                            <w:r w:rsidRPr="006712D7">
                              <w:rPr>
                                <w:rFonts w:ascii="Arial" w:eastAsia="Times New Roman" w:hAnsi="Arial" w:cs="Arial"/>
                                <w:color w:val="222222"/>
                                <w:szCs w:val="16"/>
                                <w:lang w:val="el-GR"/>
                              </w:rPr>
                              <w:t xml:space="preserve"> Υγείας. </w:t>
                            </w:r>
                          </w:p>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color w:val="222222"/>
                                <w:szCs w:val="16"/>
                                <w:lang w:val="el-GR"/>
                              </w:rPr>
                              <w:t xml:space="preserve">Από αυτά, τα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7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αφορούν </w:t>
                            </w:r>
                            <w:r w:rsidRPr="006712D7">
                              <w:rPr>
                                <w:rFonts w:ascii="Arial" w:eastAsia="Times New Roman" w:hAnsi="Arial" w:cs="Arial"/>
                                <w:b/>
                                <w:bCs/>
                                <w:color w:val="222222"/>
                                <w:szCs w:val="16"/>
                                <w:lang w:val="el-GR"/>
                              </w:rPr>
                              <w:t xml:space="preserve">επιχορηγήσεις </w:t>
                            </w:r>
                            <w:r w:rsidR="009C59C4">
                              <w:rPr>
                                <w:rFonts w:ascii="Arial" w:eastAsia="Times New Roman" w:hAnsi="Arial" w:cs="Arial"/>
                                <w:b/>
                                <w:bCs/>
                                <w:color w:val="222222"/>
                                <w:szCs w:val="16"/>
                                <w:lang w:val="el-GR"/>
                              </w:rPr>
                              <w:t>προς</w:t>
                            </w:r>
                            <w:r w:rsidRPr="006712D7">
                              <w:rPr>
                                <w:rFonts w:ascii="Arial" w:eastAsia="Times New Roman" w:hAnsi="Arial" w:cs="Arial"/>
                                <w:b/>
                                <w:bCs/>
                                <w:color w:val="222222"/>
                                <w:szCs w:val="16"/>
                                <w:lang w:val="el-GR"/>
                              </w:rPr>
                              <w:t xml:space="preserve"> ΜμΕ </w:t>
                            </w:r>
                            <w:r w:rsidRPr="006712D7">
                              <w:rPr>
                                <w:rFonts w:ascii="Arial" w:eastAsia="Times New Roman" w:hAnsi="Arial" w:cs="Arial"/>
                                <w:color w:val="222222"/>
                                <w:szCs w:val="16"/>
                                <w:lang w:val="el-GR"/>
                              </w:rPr>
                              <w:t xml:space="preserve">μέσω καταβολής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25 χιλ. αφορολόγητα και επιδότησης μισθών κατά 50%.</w:t>
                            </w:r>
                          </w:p>
                          <w:p w:rsidR="00361A23" w:rsidRPr="006712D7" w:rsidRDefault="00361A23" w:rsidP="008B5B84">
                            <w:pPr>
                              <w:numPr>
                                <w:ilvl w:val="0"/>
                                <w:numId w:val="13"/>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Εφάπαξ πληρωμή </w:t>
                            </w:r>
                            <w:r w:rsidRPr="006712D7">
                              <w:rPr>
                                <w:rFonts w:ascii="Arial" w:eastAsia="Times New Roman" w:hAnsi="Arial" w:cs="Arial"/>
                                <w:b/>
                                <w:bCs/>
                                <w:color w:val="222222"/>
                                <w:szCs w:val="16"/>
                              </w:rPr>
                              <w:t>AUD</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 xml:space="preserve">750 σε συνταξιούχους και δικαιούχους κοινωνικής μέριμνας. </w:t>
                            </w:r>
                            <w:r w:rsidR="009C59C4" w:rsidRPr="006712D7">
                              <w:rPr>
                                <w:rFonts w:ascii="Arial" w:eastAsia="Times New Roman" w:hAnsi="Arial" w:cs="Arial"/>
                                <w:color w:val="222222"/>
                                <w:szCs w:val="16"/>
                                <w:lang w:val="el-GR"/>
                              </w:rPr>
                              <w:t>Α</w:t>
                            </w:r>
                            <w:r w:rsidRPr="006712D7">
                              <w:rPr>
                                <w:rFonts w:ascii="Arial" w:eastAsia="Times New Roman" w:hAnsi="Arial" w:cs="Arial"/>
                                <w:color w:val="222222"/>
                                <w:szCs w:val="16"/>
                                <w:lang w:val="el-GR"/>
                              </w:rPr>
                              <w:t xml:space="preserve">ύξηση των διαγραφών περιουσιακών στοιχείων από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30 χιλ. σε </w:t>
                            </w:r>
                            <w:r w:rsidRPr="006712D7">
                              <w:rPr>
                                <w:rFonts w:ascii="Arial" w:eastAsia="Times New Roman" w:hAnsi="Arial" w:cs="Arial"/>
                                <w:color w:val="222222"/>
                                <w:szCs w:val="16"/>
                              </w:rPr>
                              <w:t>AUD</w:t>
                            </w:r>
                            <w:r w:rsidRPr="006712D7">
                              <w:rPr>
                                <w:rFonts w:ascii="Arial" w:eastAsia="Times New Roman" w:hAnsi="Arial" w:cs="Arial"/>
                                <w:color w:val="222222"/>
                                <w:szCs w:val="16"/>
                                <w:lang w:val="el-GR"/>
                              </w:rPr>
                              <w:t xml:space="preserve"> 150 χιλ.. επιτάχυνση των αποσβέσεων.</w:t>
                            </w:r>
                          </w:p>
                        </w:tc>
                      </w:tr>
                      <w:tr w:rsidR="00361A23" w:rsidRPr="00C05EAF" w:rsidTr="007212DB">
                        <w:tc>
                          <w:tcPr>
                            <w:tcW w:w="993" w:type="dxa"/>
                          </w:tcPr>
                          <w:p w:rsidR="00361A23" w:rsidRPr="006712D7" w:rsidRDefault="00361A23" w:rsidP="00361A23">
                            <w:pPr>
                              <w:rPr>
                                <w:rFonts w:ascii="Arial" w:eastAsia="Times New Roman" w:hAnsi="Arial" w:cs="Arial"/>
                                <w:szCs w:val="16"/>
                              </w:rPr>
                            </w:pPr>
                            <w:r w:rsidRPr="006712D7">
                              <w:rPr>
                                <w:rFonts w:ascii="Arial" w:eastAsia="Times New Roman" w:hAnsi="Arial" w:cs="Arial"/>
                                <w:b/>
                                <w:bCs/>
                                <w:color w:val="222222"/>
                                <w:szCs w:val="16"/>
                              </w:rPr>
                              <w:t>Νέα Ζηλανδία</w:t>
                            </w:r>
                          </w:p>
                        </w:tc>
                        <w:tc>
                          <w:tcPr>
                            <w:tcW w:w="9720" w:type="dxa"/>
                          </w:tcPr>
                          <w:p w:rsidR="00361A23" w:rsidRPr="006712D7" w:rsidRDefault="00361A23" w:rsidP="00030085">
                            <w:pPr>
                              <w:numPr>
                                <w:ilvl w:val="0"/>
                                <w:numId w:val="14"/>
                              </w:numPr>
                              <w:tabs>
                                <w:tab w:val="clear" w:pos="720"/>
                                <w:tab w:val="num" w:pos="360"/>
                              </w:tabs>
                              <w:spacing w:line="240" w:lineRule="auto"/>
                              <w:ind w:left="516" w:firstLine="0"/>
                              <w:rPr>
                                <w:rFonts w:ascii="Arial" w:eastAsia="Times New Roman" w:hAnsi="Arial" w:cs="Arial"/>
                                <w:color w:val="222222"/>
                                <w:szCs w:val="16"/>
                                <w:lang w:val="el-GR"/>
                              </w:rPr>
                            </w:pPr>
                            <w:r w:rsidRPr="006712D7">
                              <w:rPr>
                                <w:rFonts w:ascii="Arial" w:eastAsia="Times New Roman" w:hAnsi="Arial" w:cs="Arial"/>
                                <w:b/>
                                <w:bCs/>
                                <w:color w:val="222222"/>
                                <w:szCs w:val="16"/>
                                <w:lang w:val="el-GR"/>
                              </w:rPr>
                              <w:t xml:space="preserve">Μέτρα ύψους </w:t>
                            </w:r>
                            <w:r w:rsidRPr="006712D7">
                              <w:rPr>
                                <w:rFonts w:ascii="Arial" w:eastAsia="Times New Roman" w:hAnsi="Arial" w:cs="Arial"/>
                                <w:b/>
                                <w:bCs/>
                                <w:color w:val="222222"/>
                                <w:szCs w:val="16"/>
                              </w:rPr>
                              <w:t>NZD</w:t>
                            </w:r>
                            <w:r w:rsidRPr="006712D7">
                              <w:rPr>
                                <w:rFonts w:ascii="Arial" w:eastAsia="Times New Roman" w:hAnsi="Arial" w:cs="Arial"/>
                                <w:b/>
                                <w:bCs/>
                                <w:color w:val="222222"/>
                                <w:szCs w:val="16"/>
                                <w:lang w:val="el-GR"/>
                              </w:rPr>
                              <w:t xml:space="preserve"> 12 δι</w:t>
                            </w:r>
                            <w:r w:rsidR="009C59C4">
                              <w:rPr>
                                <w:rFonts w:ascii="Arial" w:eastAsia="Times New Roman" w:hAnsi="Arial" w:cs="Arial"/>
                                <w:b/>
                                <w:bCs/>
                                <w:color w:val="222222"/>
                                <w:szCs w:val="16"/>
                                <w:lang w:val="el-GR"/>
                              </w:rPr>
                              <w:t>ς</w:t>
                            </w:r>
                            <w:r w:rsidRPr="006712D7">
                              <w:rPr>
                                <w:rFonts w:ascii="Arial" w:eastAsia="Times New Roman" w:hAnsi="Arial" w:cs="Arial"/>
                                <w:b/>
                                <w:bCs/>
                                <w:color w:val="222222"/>
                                <w:szCs w:val="16"/>
                                <w:lang w:val="el-GR"/>
                              </w:rPr>
                              <w:t>. (4% του ΑΕΠ)</w:t>
                            </w:r>
                            <w:r w:rsidRPr="006712D7">
                              <w:rPr>
                                <w:rFonts w:ascii="Arial" w:eastAsia="Times New Roman" w:hAnsi="Arial" w:cs="Arial"/>
                                <w:bCs/>
                                <w:color w:val="222222"/>
                                <w:szCs w:val="16"/>
                                <w:lang w:val="el-GR"/>
                              </w:rPr>
                              <w:t>,</w:t>
                            </w:r>
                            <w:r w:rsidRPr="006712D7">
                              <w:rPr>
                                <w:rFonts w:ascii="Arial" w:eastAsia="Times New Roman" w:hAnsi="Arial" w:cs="Arial"/>
                                <w:color w:val="222222"/>
                                <w:szCs w:val="16"/>
                                <w:lang w:val="el-GR"/>
                              </w:rPr>
                              <w:t xml:space="preserve"> εκ των οποίων </w:t>
                            </w:r>
                            <w:r w:rsidRPr="006712D7">
                              <w:rPr>
                                <w:rFonts w:ascii="Arial" w:eastAsia="Times New Roman" w:hAnsi="Arial" w:cs="Arial"/>
                                <w:color w:val="222222"/>
                                <w:szCs w:val="16"/>
                              </w:rPr>
                              <w:t>NZD</w:t>
                            </w:r>
                            <w:r w:rsidRPr="006712D7">
                              <w:rPr>
                                <w:rFonts w:ascii="Arial" w:eastAsia="Times New Roman" w:hAnsi="Arial" w:cs="Arial"/>
                                <w:color w:val="222222"/>
                                <w:szCs w:val="16"/>
                                <w:lang w:val="el-GR"/>
                              </w:rPr>
                              <w:t xml:space="preserve"> 5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w:t>
                            </w:r>
                            <w:r w:rsidRPr="006712D7">
                              <w:rPr>
                                <w:rFonts w:ascii="Arial" w:eastAsia="Times New Roman" w:hAnsi="Arial" w:cs="Arial"/>
                                <w:b/>
                                <w:bCs/>
                                <w:color w:val="222222"/>
                                <w:szCs w:val="16"/>
                                <w:lang w:val="el-GR"/>
                              </w:rPr>
                              <w:t>επιδότηση μισθών</w:t>
                            </w:r>
                            <w:r w:rsidRPr="006712D7">
                              <w:rPr>
                                <w:rFonts w:ascii="Arial" w:eastAsia="Times New Roman" w:hAnsi="Arial" w:cs="Arial"/>
                                <w:bCs/>
                                <w:color w:val="222222"/>
                                <w:szCs w:val="16"/>
                                <w:lang w:val="el-GR"/>
                              </w:rPr>
                              <w:t>,</w:t>
                            </w:r>
                            <w:r w:rsidRPr="006712D7">
                              <w:rPr>
                                <w:rFonts w:ascii="Arial" w:eastAsia="Times New Roman" w:hAnsi="Arial" w:cs="Arial"/>
                                <w:b/>
                                <w:bCs/>
                                <w:color w:val="222222"/>
                                <w:szCs w:val="16"/>
                                <w:lang w:val="el-GR"/>
                              </w:rPr>
                              <w:t xml:space="preserve"> </w:t>
                            </w:r>
                            <w:r w:rsidRPr="006712D7">
                              <w:rPr>
                                <w:rFonts w:ascii="Arial" w:eastAsia="Times New Roman" w:hAnsi="Arial" w:cs="Arial"/>
                                <w:b/>
                                <w:bCs/>
                                <w:color w:val="222222"/>
                                <w:szCs w:val="16"/>
                              </w:rPr>
                              <w:t>NZD</w:t>
                            </w:r>
                            <w:r w:rsidRPr="006712D7">
                              <w:rPr>
                                <w:rFonts w:ascii="Arial" w:eastAsia="Times New Roman" w:hAnsi="Arial" w:cs="Arial"/>
                                <w:b/>
                                <w:bCs/>
                                <w:color w:val="222222"/>
                                <w:szCs w:val="16"/>
                                <w:lang w:val="el-GR"/>
                              </w:rPr>
                              <w:t xml:space="preserve"> </w:t>
                            </w:r>
                            <w:r w:rsidRPr="006712D7">
                              <w:rPr>
                                <w:rFonts w:ascii="Arial" w:eastAsia="Times New Roman" w:hAnsi="Arial" w:cs="Arial"/>
                                <w:color w:val="222222"/>
                                <w:szCs w:val="16"/>
                                <w:lang w:val="el-GR"/>
                              </w:rPr>
                              <w:t>2,8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παροχές σε νοικοκυριά και </w:t>
                            </w:r>
                            <w:r w:rsidR="00030085">
                              <w:rPr>
                                <w:rFonts w:ascii="Arial" w:eastAsia="Times New Roman" w:hAnsi="Arial" w:cs="Arial"/>
                                <w:color w:val="222222"/>
                                <w:szCs w:val="16"/>
                              </w:rPr>
                              <w:t>NZD</w:t>
                            </w:r>
                            <w:r w:rsidRPr="006712D7">
                              <w:rPr>
                                <w:rFonts w:ascii="Arial" w:eastAsia="Times New Roman" w:hAnsi="Arial" w:cs="Arial"/>
                                <w:color w:val="222222"/>
                                <w:szCs w:val="16"/>
                                <w:lang w:val="el-GR"/>
                              </w:rPr>
                              <w:t xml:space="preserve">  2,8 δι</w:t>
                            </w:r>
                            <w:r w:rsidR="009C59C4">
                              <w:rPr>
                                <w:rFonts w:ascii="Arial" w:eastAsia="Times New Roman" w:hAnsi="Arial" w:cs="Arial"/>
                                <w:color w:val="222222"/>
                                <w:szCs w:val="16"/>
                                <w:lang w:val="el-GR"/>
                              </w:rPr>
                              <w:t>ς</w:t>
                            </w:r>
                            <w:r w:rsidRPr="006712D7">
                              <w:rPr>
                                <w:rFonts w:ascii="Arial" w:eastAsia="Times New Roman" w:hAnsi="Arial" w:cs="Arial"/>
                                <w:color w:val="222222"/>
                                <w:szCs w:val="16"/>
                                <w:lang w:val="el-GR"/>
                              </w:rPr>
                              <w:t xml:space="preserve">. σε αλλαγές στον </w:t>
                            </w:r>
                            <w:r w:rsidRPr="006712D7">
                              <w:rPr>
                                <w:rFonts w:ascii="Arial" w:eastAsia="Times New Roman" w:hAnsi="Arial" w:cs="Arial"/>
                                <w:b/>
                                <w:bCs/>
                                <w:color w:val="222222"/>
                                <w:szCs w:val="16"/>
                                <w:lang w:val="el-GR"/>
                              </w:rPr>
                              <w:t>εταιρικό φόρο.</w:t>
                            </w:r>
                          </w:p>
                        </w:tc>
                      </w:tr>
                    </w:tbl>
                    <w:p w:rsidR="00361A23" w:rsidRPr="009C59C4" w:rsidRDefault="009C59C4" w:rsidP="009C59C4">
                      <w:pPr>
                        <w:spacing w:before="120" w:line="240" w:lineRule="auto"/>
                        <w:rPr>
                          <w:rFonts w:ascii="Arial" w:hAnsi="Arial" w:cs="Arial"/>
                          <w:szCs w:val="16"/>
                          <w:lang w:val="el-GR"/>
                        </w:rPr>
                      </w:pPr>
                      <w:r w:rsidRPr="009C59C4">
                        <w:rPr>
                          <w:rFonts w:ascii="Arial" w:hAnsi="Arial" w:cs="Arial"/>
                          <w:szCs w:val="16"/>
                          <w:lang w:val="el-GR"/>
                        </w:rPr>
                        <w:t xml:space="preserve">* </w:t>
                      </w:r>
                      <w:r>
                        <w:rPr>
                          <w:rFonts w:ascii="Arial" w:hAnsi="Arial" w:cs="Arial"/>
                          <w:szCs w:val="16"/>
                          <w:lang w:val="el-GR"/>
                        </w:rPr>
                        <w:t xml:space="preserve">Μέτρα </w:t>
                      </w:r>
                      <w:r>
                        <w:rPr>
                          <w:rFonts w:ascii="Arial" w:hAnsi="Arial" w:cs="Arial"/>
                          <w:szCs w:val="16"/>
                        </w:rPr>
                        <w:t>USD</w:t>
                      </w:r>
                      <w:r w:rsidRPr="009C59C4">
                        <w:rPr>
                          <w:rFonts w:ascii="Arial" w:hAnsi="Arial" w:cs="Arial"/>
                          <w:szCs w:val="16"/>
                          <w:lang w:val="el-GR"/>
                        </w:rPr>
                        <w:t xml:space="preserve"> 2 </w:t>
                      </w:r>
                      <w:r>
                        <w:rPr>
                          <w:rFonts w:ascii="Arial" w:hAnsi="Arial" w:cs="Arial"/>
                          <w:szCs w:val="16"/>
                          <w:lang w:val="el-GR"/>
                        </w:rPr>
                        <w:t>τρισ.</w:t>
                      </w:r>
                      <w:r w:rsidRPr="009C59C4">
                        <w:rPr>
                          <w:rFonts w:ascii="Arial" w:hAnsi="Arial" w:cs="Arial"/>
                          <w:szCs w:val="16"/>
                          <w:lang w:val="el-GR"/>
                        </w:rPr>
                        <w:t xml:space="preserve"> </w:t>
                      </w:r>
                      <w:r>
                        <w:rPr>
                          <w:rFonts w:ascii="Arial" w:hAnsi="Arial" w:cs="Arial"/>
                          <w:szCs w:val="16"/>
                          <w:lang w:val="el-GR"/>
                        </w:rPr>
                        <w:t xml:space="preserve">εγκρίθηκαν στις </w:t>
                      </w:r>
                      <w:r w:rsidRPr="009C59C4">
                        <w:rPr>
                          <w:rFonts w:ascii="Arial" w:hAnsi="Arial" w:cs="Arial"/>
                          <w:szCs w:val="16"/>
                          <w:lang w:val="el-GR"/>
                        </w:rPr>
                        <w:t>24/03/2020.</w:t>
                      </w:r>
                    </w:p>
                  </w:txbxContent>
                </v:textbox>
                <w10:anchorlock/>
              </v:shape>
            </w:pict>
          </mc:Fallback>
        </mc:AlternateContent>
      </w:r>
    </w:p>
    <w:p w:rsidR="00361A23" w:rsidRDefault="00361A23">
      <w:pPr>
        <w:spacing w:line="240" w:lineRule="auto"/>
        <w:rPr>
          <w:rFonts w:ascii="Arial" w:hAnsi="Arial" w:cs="Arial"/>
          <w:b/>
          <w:sz w:val="28"/>
          <w:szCs w:val="28"/>
          <w:lang w:val="el-GR"/>
        </w:rPr>
      </w:pPr>
    </w:p>
    <w:p w:rsidR="006306A5" w:rsidRPr="008E54F3" w:rsidRDefault="006306A5" w:rsidP="006255C6">
      <w:pPr>
        <w:spacing w:line="240" w:lineRule="auto"/>
        <w:rPr>
          <w:rFonts w:ascii="Arial" w:hAnsi="Arial" w:cs="Arial"/>
          <w:b/>
          <w:sz w:val="28"/>
          <w:szCs w:val="28"/>
          <w:lang w:val="el-GR"/>
        </w:rPr>
        <w:sectPr w:rsidR="006306A5" w:rsidRPr="008E54F3" w:rsidSect="006255C6">
          <w:headerReference w:type="default" r:id="rId37"/>
          <w:footerReference w:type="default" r:id="rId38"/>
          <w:pgSz w:w="11900" w:h="16840"/>
          <w:pgMar w:top="1560" w:right="454" w:bottom="709" w:left="454" w:header="708" w:footer="708" w:gutter="0"/>
          <w:cols w:space="2"/>
          <w:titlePg/>
          <w:docGrid w:linePitch="360"/>
        </w:sectPr>
      </w:pPr>
    </w:p>
    <w:p w:rsidR="00484A53" w:rsidRPr="008E54F3" w:rsidRDefault="00484A53" w:rsidP="00B847C5">
      <w:pPr>
        <w:pStyle w:val="2C"/>
        <w:tabs>
          <w:tab w:val="left" w:pos="6555"/>
        </w:tabs>
        <w:spacing w:before="0"/>
        <w:ind w:right="-40"/>
        <w:rPr>
          <w:rFonts w:ascii="Arial" w:eastAsiaTheme="minorEastAsia" w:hAnsi="Arial" w:cs="Arial"/>
          <w:b/>
          <w:sz w:val="28"/>
          <w:szCs w:val="28"/>
          <w:lang w:val="el-GR"/>
        </w:rPr>
      </w:pPr>
    </w:p>
    <w:p w:rsidR="00B847C5" w:rsidRPr="008E54F3" w:rsidRDefault="00B847C5" w:rsidP="006255C6">
      <w:pPr>
        <w:pStyle w:val="2C"/>
        <w:tabs>
          <w:tab w:val="left" w:pos="6555"/>
        </w:tabs>
        <w:spacing w:before="240" w:after="120"/>
        <w:ind w:right="-40"/>
        <w:rPr>
          <w:rFonts w:ascii="Arial" w:eastAsiaTheme="minorEastAsia" w:hAnsi="Arial" w:cs="Arial"/>
          <w:b/>
          <w:sz w:val="28"/>
          <w:szCs w:val="28"/>
          <w:lang w:val="el-GR"/>
        </w:rPr>
      </w:pPr>
      <w:r w:rsidRPr="008E54F3">
        <w:rPr>
          <w:rFonts w:ascii="Arial" w:eastAsiaTheme="minorEastAsia" w:hAnsi="Arial" w:cs="Arial"/>
          <w:b/>
          <w:sz w:val="28"/>
          <w:szCs w:val="28"/>
          <w:lang w:val="el-GR"/>
        </w:rPr>
        <w:t>Οικονομικά μεγέθη μελών ΣΕΒ</w:t>
      </w:r>
    </w:p>
    <w:p w:rsidR="00B847C5" w:rsidRPr="008E54F3" w:rsidRDefault="00FF6A4B" w:rsidP="00FE402C">
      <w:pPr>
        <w:pStyle w:val="2C"/>
        <w:spacing w:before="0" w:line="240" w:lineRule="auto"/>
        <w:rPr>
          <w:rFonts w:ascii="Arial" w:eastAsiaTheme="minorEastAsia" w:hAnsi="Arial" w:cs="Arial"/>
          <w:b/>
          <w:lang w:val="el-GR"/>
        </w:rPr>
      </w:pPr>
      <w:r>
        <w:rPr>
          <w:rFonts w:ascii="Arial" w:eastAsiaTheme="minorEastAsia" w:hAnsi="Arial" w:cs="Arial"/>
          <w:b/>
          <w:noProof/>
        </w:rPr>
        <w:drawing>
          <wp:inline distT="0" distB="0" distL="0" distR="0" wp14:anchorId="510A21BE" wp14:editId="0CBD5D0E">
            <wp:extent cx="6897370" cy="3021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2019_SEVmembers_Data_gr.png"/>
                    <pic:cNvPicPr/>
                  </pic:nvPicPr>
                  <pic:blipFill>
                    <a:blip r:embed="rId39">
                      <a:extLst>
                        <a:ext uri="{28A0092B-C50C-407E-A947-70E740481C1C}">
                          <a14:useLocalDpi xmlns:a14="http://schemas.microsoft.com/office/drawing/2010/main" val="0"/>
                        </a:ext>
                      </a:extLst>
                    </a:blip>
                    <a:stretch>
                      <a:fillRect/>
                    </a:stretch>
                  </pic:blipFill>
                  <pic:spPr>
                    <a:xfrm>
                      <a:off x="0" y="0"/>
                      <a:ext cx="6897370" cy="3021965"/>
                    </a:xfrm>
                    <a:prstGeom prst="rect">
                      <a:avLst/>
                    </a:prstGeom>
                  </pic:spPr>
                </pic:pic>
              </a:graphicData>
            </a:graphic>
          </wp:inline>
        </w:drawing>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21.075 δημοσιευμένοι ισολογισμοί χρήσης 2017 που περιλαμβάνονται στη βάση της ICAP</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σύνολο κερδών κερδοφόρων επιχειρήσεων</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 επί του συνόλου τακτικών αποδοχών (χωρίς bonus και υπερωρίες)/ασφαλιστικών εισφορών ασφαλισμένων στον ΕΦKA</w:t>
      </w:r>
    </w:p>
    <w:p w:rsidR="00FF6A4B" w:rsidRPr="00FF6A4B" w:rsidRDefault="00FF6A4B" w:rsidP="00FF6A4B">
      <w:pPr>
        <w:pStyle w:val="EDITTEXT"/>
        <w:spacing w:line="240" w:lineRule="auto"/>
        <w:ind w:right="0"/>
        <w:rPr>
          <w:rFonts w:ascii="Arial" w:hAnsi="Arial" w:cs="Arial"/>
          <w:color w:val="auto"/>
          <w:sz w:val="14"/>
          <w:szCs w:val="14"/>
        </w:rPr>
      </w:pPr>
      <w:r w:rsidRPr="00FF6A4B">
        <w:rPr>
          <w:rFonts w:ascii="Arial" w:hAnsi="Arial" w:cs="Arial"/>
          <w:color w:val="auto"/>
          <w:sz w:val="14"/>
          <w:szCs w:val="14"/>
        </w:rPr>
        <w:t>****  % επί του συνόλου εσόδων από φόρο εισοδήματος νομικών προσώπων</w:t>
      </w:r>
    </w:p>
    <w:p w:rsidR="00FF6A4B" w:rsidRPr="00FF6A4B" w:rsidRDefault="00FF6A4B" w:rsidP="00FF6A4B">
      <w:pPr>
        <w:spacing w:line="240" w:lineRule="auto"/>
        <w:rPr>
          <w:rFonts w:ascii="Arial" w:hAnsi="Arial" w:cs="Arial"/>
          <w:sz w:val="14"/>
          <w:szCs w:val="14"/>
          <w:lang w:val="el-GR"/>
        </w:rPr>
      </w:pPr>
      <w:r w:rsidRPr="00FF6A4B">
        <w:rPr>
          <w:rFonts w:ascii="Arial" w:hAnsi="Arial" w:cs="Arial"/>
          <w:sz w:val="14"/>
          <w:szCs w:val="14"/>
          <w:lang w:val="el-GR"/>
        </w:rPr>
        <w:t xml:space="preserve">Πηγή: </w:t>
      </w:r>
      <w:r w:rsidRPr="00FF6A4B">
        <w:rPr>
          <w:rFonts w:ascii="Arial" w:hAnsi="Arial" w:cs="Arial"/>
          <w:sz w:val="14"/>
          <w:szCs w:val="14"/>
        </w:rPr>
        <w:t>ICAP</w:t>
      </w:r>
      <w:r w:rsidRPr="00FF6A4B">
        <w:rPr>
          <w:rFonts w:ascii="Arial" w:hAnsi="Arial" w:cs="Arial"/>
          <w:sz w:val="14"/>
          <w:szCs w:val="14"/>
          <w:lang w:val="el-GR"/>
        </w:rPr>
        <w:t xml:space="preserve">, </w:t>
      </w:r>
      <w:r w:rsidRPr="00FF6A4B">
        <w:rPr>
          <w:rFonts w:ascii="Arial" w:hAnsi="Arial" w:cs="Arial"/>
          <w:sz w:val="14"/>
          <w:szCs w:val="14"/>
        </w:rPr>
        <w:t>Hellastat</w:t>
      </w:r>
      <w:r w:rsidRPr="00FF6A4B">
        <w:rPr>
          <w:rFonts w:ascii="Arial" w:hAnsi="Arial" w:cs="Arial"/>
          <w:sz w:val="14"/>
          <w:szCs w:val="14"/>
          <w:lang w:val="el-GR"/>
        </w:rPr>
        <w:t>, Υπουργείο Οικονομικών, ΕΦΚΑ, ΕΛΣΤΑΤ</w:t>
      </w:r>
    </w:p>
    <w:p w:rsidR="00730474" w:rsidRPr="008E54F3" w:rsidRDefault="00730474" w:rsidP="00FE402C">
      <w:pPr>
        <w:spacing w:line="240" w:lineRule="auto"/>
        <w:rPr>
          <w:rFonts w:ascii="Arial" w:hAnsi="Arial" w:cs="Arial"/>
          <w:sz w:val="18"/>
          <w:lang w:val="el-GR"/>
        </w:rPr>
      </w:pPr>
    </w:p>
    <w:p w:rsidR="00B847C5" w:rsidRPr="008E54F3" w:rsidRDefault="00B847C5" w:rsidP="00B847C5">
      <w:pPr>
        <w:pStyle w:val="EDITTEXT"/>
        <w:spacing w:line="240" w:lineRule="auto"/>
        <w:rPr>
          <w:rFonts w:ascii="Arial" w:eastAsiaTheme="minorEastAsia" w:hAnsi="Arial" w:cs="Arial"/>
          <w:sz w:val="16"/>
          <w:szCs w:val="16"/>
        </w:rPr>
      </w:pPr>
    </w:p>
    <w:p w:rsidR="00B847C5" w:rsidRPr="008E54F3" w:rsidRDefault="00B847C5" w:rsidP="00B847C5">
      <w:pPr>
        <w:pStyle w:val="2C"/>
        <w:rPr>
          <w:rFonts w:ascii="Arial" w:eastAsiaTheme="minorEastAsia" w:hAnsi="Arial" w:cs="Arial"/>
          <w:lang w:val="el-GR"/>
        </w:rPr>
        <w:sectPr w:rsidR="00B847C5" w:rsidRPr="008E54F3" w:rsidSect="00484A53">
          <w:footerReference w:type="default" r:id="rId40"/>
          <w:pgSz w:w="11900" w:h="16840"/>
          <w:pgMar w:top="1191" w:right="454" w:bottom="1134" w:left="357" w:header="709" w:footer="709" w:gutter="227"/>
          <w:cols w:space="708"/>
          <w:docGrid w:linePitch="360"/>
        </w:sectPr>
      </w:pPr>
    </w:p>
    <w:p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t xml:space="preserve">Όραμα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sz w:val="20"/>
          <w:szCs w:val="20"/>
          <w:lang w:val="el-GR"/>
        </w:rPr>
        <w:t>Οραματιζό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θε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πολ</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σμου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μπορε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επισκεφθε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ζ</w:t>
      </w:r>
      <w:r w:rsidRPr="008E54F3">
        <w:rPr>
          <w:rFonts w:ascii="Arial" w:eastAsiaTheme="minorEastAsia" w:hAnsi="Arial" w:cs="Arial"/>
          <w:sz w:val="20"/>
          <w:szCs w:val="20"/>
          <w:lang w:val="el-GR"/>
        </w:rPr>
        <w:t>ή</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α επενδύ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Οραματιζ</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μαστε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ανοιχτ</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ά </w:t>
      </w:r>
      <w:r w:rsidRPr="008E54F3">
        <w:rPr>
          <w:rFonts w:ascii="Arial" w:eastAsia="Malgun Gothic" w:hAnsi="Arial" w:cs="Arial"/>
          <w:sz w:val="20"/>
          <w:szCs w:val="20"/>
          <w:lang w:val="el-GR"/>
        </w:rPr>
        <w:t>φιλελε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θερη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ρα</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ής Έ</w:t>
      </w:r>
      <w:r w:rsidRPr="008E54F3">
        <w:rPr>
          <w:rFonts w:ascii="Arial" w:eastAsia="Malgun Gothic" w:hAnsi="Arial" w:cs="Arial"/>
          <w:sz w:val="20"/>
          <w:szCs w:val="20"/>
          <w:lang w:val="el-GR"/>
        </w:rPr>
        <w:t>νωση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σσει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ισχυρ</w:t>
      </w:r>
      <w:r w:rsidRPr="008E54F3">
        <w:rPr>
          <w:rFonts w:ascii="Arial" w:eastAsiaTheme="minorEastAsia" w:hAnsi="Arial" w:cs="Arial"/>
          <w:sz w:val="20"/>
          <w:szCs w:val="20"/>
          <w:lang w:val="el-GR"/>
        </w:rPr>
        <w:t xml:space="preserve">ή </w:t>
      </w:r>
      <w:bookmarkStart w:id="0" w:name="_GoBack"/>
      <w:bookmarkEnd w:id="0"/>
      <w:r w:rsidRPr="008E54F3">
        <w:rPr>
          <w:rFonts w:ascii="Arial" w:eastAsia="Malgun Gothic" w:hAnsi="Arial" w:cs="Arial"/>
          <w:sz w:val="20"/>
          <w:szCs w:val="20"/>
          <w:lang w:val="el-GR"/>
        </w:rPr>
        <w:lastRenderedPageBreak/>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παρ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γοντα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λουμε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δυναμικ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ευρωπα</w:t>
      </w:r>
      <w:r w:rsidRPr="008E54F3">
        <w:rPr>
          <w:rFonts w:ascii="Arial" w:eastAsiaTheme="minorEastAsia" w:hAnsi="Arial" w:cs="Arial"/>
          <w:sz w:val="20"/>
          <w:szCs w:val="20"/>
          <w:lang w:val="el-GR"/>
        </w:rPr>
        <w:t>ϊ</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περιφ</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ρεια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w:t>
      </w:r>
      <w:r w:rsidRPr="008E54F3">
        <w:rPr>
          <w:rFonts w:ascii="Arial" w:eastAsiaTheme="minorEastAsia" w:hAnsi="Arial" w:cs="Arial"/>
          <w:sz w:val="20"/>
          <w:szCs w:val="20"/>
          <w:lang w:val="el-GR"/>
        </w:rPr>
        <w:t>τέ</w:t>
      </w:r>
      <w:r w:rsidRPr="008E54F3">
        <w:rPr>
          <w:rFonts w:ascii="Arial" w:eastAsia="Malgun Gothic" w:hAnsi="Arial" w:cs="Arial"/>
          <w:sz w:val="20"/>
          <w:szCs w:val="20"/>
          <w:lang w:val="el-GR"/>
        </w:rPr>
        <w:t>ρεου</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θεσμο</w:t>
      </w:r>
      <w:r w:rsidRPr="008E54F3">
        <w:rPr>
          <w:rFonts w:ascii="Arial" w:eastAsiaTheme="minorEastAsia" w:hAnsi="Arial" w:cs="Arial"/>
          <w:sz w:val="20"/>
          <w:szCs w:val="20"/>
          <w:lang w:val="el-GR"/>
        </w:rPr>
        <w:t xml:space="preserve">ύς, </w:t>
      </w:r>
      <w:r w:rsidRPr="008E54F3">
        <w:rPr>
          <w:rFonts w:ascii="Arial" w:eastAsia="Malgun Gothic" w:hAnsi="Arial" w:cs="Arial"/>
          <w:sz w:val="20"/>
          <w:szCs w:val="20"/>
          <w:lang w:val="el-GR"/>
        </w:rPr>
        <w:t>ελκυστικ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περιβ</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λλον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γει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εξαγωγ</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μο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ποιοτικ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υπηρεσ</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γν</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συνοχ</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ς ί</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ευκαιρ</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κρ</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δικα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ου</w:t>
      </w:r>
      <w:r w:rsidRPr="008E54F3">
        <w:rPr>
          <w:rFonts w:ascii="Arial" w:eastAsiaTheme="minorEastAsia" w:hAnsi="Arial" w:cs="Arial"/>
          <w:sz w:val="20"/>
          <w:szCs w:val="20"/>
          <w:lang w:val="el-GR"/>
        </w:rPr>
        <w:t xml:space="preserve">.   </w:t>
      </w: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before="160" w:line="240" w:lineRule="auto"/>
        <w:rPr>
          <w:rFonts w:ascii="Arial" w:eastAsiaTheme="minorEastAsia" w:hAnsi="Arial" w:cs="Arial"/>
          <w:color w:val="000000" w:themeColor="text1"/>
          <w:lang w:val="el-GR"/>
        </w:rPr>
      </w:pPr>
      <w:r w:rsidRPr="008E54F3">
        <w:rPr>
          <w:rFonts w:ascii="Arial" w:eastAsiaTheme="minorEastAsia" w:hAnsi="Arial" w:cs="Arial"/>
          <w:color w:val="000000" w:themeColor="text1"/>
          <w:lang w:val="el-GR"/>
        </w:rPr>
        <w:t xml:space="preserve">Αποστολή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Ηγεσί</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 &amp; </w:t>
      </w:r>
      <w:r w:rsidRPr="008E54F3">
        <w:rPr>
          <w:rFonts w:ascii="Arial" w:eastAsia="Malgun Gothic" w:hAnsi="Arial" w:cs="Arial"/>
          <w:b/>
          <w:sz w:val="20"/>
          <w:szCs w:val="20"/>
          <w:lang w:val="el-GR"/>
        </w:rPr>
        <w:t>Γν</w:t>
      </w:r>
      <w:r w:rsidRPr="008E54F3">
        <w:rPr>
          <w:rFonts w:ascii="Arial" w:eastAsiaTheme="minorEastAsia" w:hAnsi="Arial" w:cs="Arial"/>
          <w:b/>
          <w:sz w:val="20"/>
          <w:szCs w:val="20"/>
          <w:lang w:val="el-GR"/>
        </w:rPr>
        <w:t>ώ</w:t>
      </w:r>
      <w:r w:rsidRPr="008E54F3">
        <w:rPr>
          <w:rFonts w:ascii="Arial" w:eastAsia="Malgun Gothic" w:hAnsi="Arial" w:cs="Arial"/>
          <w:b/>
          <w:sz w:val="20"/>
          <w:szCs w:val="20"/>
          <w:lang w:val="el-GR"/>
        </w:rPr>
        <w:t>ση</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διαδραματί</w:t>
      </w:r>
      <w:r w:rsidRPr="008E54F3">
        <w:rPr>
          <w:rFonts w:ascii="Arial" w:eastAsia="Malgun Gothic" w:hAnsi="Arial" w:cs="Arial"/>
          <w:sz w:val="20"/>
          <w:szCs w:val="20"/>
          <w:lang w:val="el-GR"/>
        </w:rPr>
        <w:t>ζει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ηγετικ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μετασχηματισμ</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Ελλ</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δα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σε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παραγωγικ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εξωστρεφ</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ανταγωνιστικ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ω</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ανεξ</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ρτητο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υπε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θυνο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εκπρ</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σωπο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ιδιωτικ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Κοινωνικός </w:t>
      </w:r>
      <w:r w:rsidRPr="008E54F3">
        <w:rPr>
          <w:rFonts w:ascii="Arial" w:eastAsia="Malgun Gothic" w:hAnsi="Arial" w:cs="Arial"/>
          <w:b/>
          <w:sz w:val="20"/>
          <w:szCs w:val="20"/>
          <w:lang w:val="el-GR"/>
        </w:rPr>
        <w:t>Ετα</w:t>
      </w:r>
      <w:r w:rsidRPr="008E54F3">
        <w:rPr>
          <w:rFonts w:ascii="Arial" w:eastAsiaTheme="minorEastAsia" w:hAnsi="Arial" w:cs="Arial"/>
          <w:b/>
          <w:sz w:val="20"/>
          <w:szCs w:val="20"/>
          <w:lang w:val="el-GR"/>
        </w:rPr>
        <w:t>ί</w:t>
      </w:r>
      <w:r w:rsidRPr="008E54F3">
        <w:rPr>
          <w:rFonts w:ascii="Arial" w:eastAsia="Malgun Gothic" w:hAnsi="Arial" w:cs="Arial"/>
          <w:b/>
          <w:sz w:val="20"/>
          <w:szCs w:val="20"/>
          <w:lang w:val="el-GR"/>
        </w:rPr>
        <w:t>ρο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 xml:space="preserve">Ο ΣΕΒ, ως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ός </w:t>
      </w:r>
      <w:r w:rsidRPr="008E54F3">
        <w:rPr>
          <w:rFonts w:ascii="Arial" w:eastAsia="Malgun Gothic" w:hAnsi="Arial" w:cs="Arial"/>
          <w:sz w:val="20"/>
          <w:szCs w:val="20"/>
          <w:lang w:val="el-GR"/>
        </w:rPr>
        <w:t>ετα</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ρο</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που</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πιστε</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λειτουργ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θεσμ</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προωθε</w:t>
      </w:r>
      <w:r w:rsidRPr="008E54F3">
        <w:rPr>
          <w:rFonts w:ascii="Arial" w:eastAsiaTheme="minorEastAsia" w:hAnsi="Arial" w:cs="Arial"/>
          <w:sz w:val="20"/>
          <w:szCs w:val="20"/>
          <w:lang w:val="el-GR"/>
        </w:rPr>
        <w:t xml:space="preserve">ί </w:t>
      </w:r>
      <w:r w:rsidRPr="008E54F3">
        <w:rPr>
          <w:rFonts w:ascii="Arial" w:eastAsia="Malgun Gothic" w:hAnsi="Arial" w:cs="Arial"/>
          <w:sz w:val="20"/>
          <w:szCs w:val="20"/>
          <w:lang w:val="el-GR"/>
        </w:rPr>
        <w:t>στα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αρμ</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δια</w:t>
      </w:r>
      <w:r w:rsidRPr="008E54F3">
        <w:rPr>
          <w:rFonts w:ascii="Arial" w:eastAsiaTheme="minorEastAsia" w:hAnsi="Arial" w:cs="Arial"/>
          <w:sz w:val="20"/>
          <w:szCs w:val="20"/>
          <w:lang w:val="el-GR"/>
        </w:rPr>
        <w:t xml:space="preserve"> ό</w:t>
      </w:r>
      <w:r w:rsidRPr="008E54F3">
        <w:rPr>
          <w:rFonts w:ascii="Arial" w:eastAsia="Malgun Gothic" w:hAnsi="Arial" w:cs="Arial"/>
          <w:sz w:val="20"/>
          <w:szCs w:val="20"/>
          <w:lang w:val="el-GR"/>
        </w:rPr>
        <w:t>ργανα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w:t>
      </w:r>
      <w:r w:rsidRPr="008E54F3">
        <w:rPr>
          <w:rFonts w:ascii="Arial" w:eastAsia="Malgun Gothic" w:hAnsi="Arial" w:cs="Arial"/>
          <w:sz w:val="20"/>
          <w:szCs w:val="20"/>
          <w:lang w:val="el-GR"/>
        </w:rPr>
        <w:t>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απ</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ψει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επιχειρηματικ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κοιν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ς. </w:t>
      </w:r>
    </w:p>
    <w:p w:rsidR="00B847C5" w:rsidRPr="008E54F3" w:rsidRDefault="00B847C5" w:rsidP="00B847C5">
      <w:pPr>
        <w:pStyle w:val="2C"/>
        <w:spacing w:line="240" w:lineRule="auto"/>
        <w:rPr>
          <w:rFonts w:ascii="Arial" w:eastAsiaTheme="minorEastAsia" w:hAnsi="Arial" w:cs="Arial"/>
          <w:sz w:val="20"/>
          <w:szCs w:val="20"/>
          <w:lang w:val="el-GR"/>
        </w:rPr>
      </w:pPr>
      <w:r w:rsidRPr="008E54F3">
        <w:rPr>
          <w:rFonts w:ascii="Arial" w:eastAsiaTheme="minorEastAsia" w:hAnsi="Arial" w:cs="Arial"/>
          <w:b/>
          <w:sz w:val="20"/>
          <w:szCs w:val="20"/>
          <w:lang w:val="el-GR"/>
        </w:rPr>
        <w:t xml:space="preserve">Ισχυρός </w:t>
      </w:r>
      <w:r w:rsidRPr="008E54F3">
        <w:rPr>
          <w:rFonts w:ascii="Arial" w:eastAsia="Malgun Gothic" w:hAnsi="Arial" w:cs="Arial"/>
          <w:b/>
          <w:sz w:val="20"/>
          <w:szCs w:val="20"/>
          <w:lang w:val="el-GR"/>
        </w:rPr>
        <w:t>Εκπρ</w:t>
      </w:r>
      <w:r w:rsidRPr="008E54F3">
        <w:rPr>
          <w:rFonts w:ascii="Arial" w:eastAsiaTheme="minorEastAsia" w:hAnsi="Arial" w:cs="Arial"/>
          <w:b/>
          <w:sz w:val="20"/>
          <w:szCs w:val="20"/>
          <w:lang w:val="el-GR"/>
        </w:rPr>
        <w:t>ό</w:t>
      </w:r>
      <w:r w:rsidRPr="008E54F3">
        <w:rPr>
          <w:rFonts w:ascii="Arial" w:eastAsia="Malgun Gothic" w:hAnsi="Arial" w:cs="Arial"/>
          <w:b/>
          <w:sz w:val="20"/>
          <w:szCs w:val="20"/>
          <w:lang w:val="el-GR"/>
        </w:rPr>
        <w:t>σωπο</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διαμορφώ</w:t>
      </w:r>
      <w:r w:rsidRPr="008E54F3">
        <w:rPr>
          <w:rFonts w:ascii="Arial" w:eastAsia="Malgun Gothic" w:hAnsi="Arial" w:cs="Arial"/>
          <w:sz w:val="20"/>
          <w:szCs w:val="20"/>
          <w:lang w:val="el-GR"/>
        </w:rPr>
        <w:t>νει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αναλ</w:t>
      </w:r>
      <w:r w:rsidRPr="008E54F3">
        <w:rPr>
          <w:rFonts w:ascii="Arial" w:eastAsiaTheme="minorEastAsia" w:hAnsi="Arial" w:cs="Arial"/>
          <w:sz w:val="20"/>
          <w:szCs w:val="20"/>
          <w:lang w:val="el-GR"/>
        </w:rPr>
        <w:t>ύ</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προτ</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πολιτικ</w:t>
      </w:r>
      <w:r w:rsidRPr="008E54F3">
        <w:rPr>
          <w:rFonts w:ascii="Arial" w:eastAsiaTheme="minorEastAsia" w:hAnsi="Arial" w:cs="Arial"/>
          <w:sz w:val="20"/>
          <w:szCs w:val="20"/>
          <w:lang w:val="el-GR"/>
        </w:rPr>
        <w:t xml:space="preserve">ής </w:t>
      </w:r>
      <w:r w:rsidRPr="008E54F3">
        <w:rPr>
          <w:rFonts w:ascii="Arial" w:eastAsia="Malgun Gothic" w:hAnsi="Arial" w:cs="Arial"/>
          <w:sz w:val="20"/>
          <w:szCs w:val="20"/>
          <w:lang w:val="el-GR"/>
        </w:rPr>
        <w:t>για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οικονομ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βιομηχαν</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καινοτομ</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απασχ</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ληση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παιδε</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lastRenderedPageBreak/>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τι</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εργασιακ</w:t>
      </w:r>
      <w:r w:rsidRPr="008E54F3">
        <w:rPr>
          <w:rFonts w:ascii="Arial" w:eastAsiaTheme="minorEastAsia" w:hAnsi="Arial" w:cs="Arial"/>
          <w:sz w:val="20"/>
          <w:szCs w:val="20"/>
          <w:lang w:val="el-GR"/>
        </w:rPr>
        <w:t xml:space="preserve">ές </w:t>
      </w:r>
      <w:r w:rsidRPr="008E54F3">
        <w:rPr>
          <w:rFonts w:ascii="Arial" w:eastAsia="Malgun Gothic" w:hAnsi="Arial" w:cs="Arial"/>
          <w:sz w:val="20"/>
          <w:szCs w:val="20"/>
          <w:lang w:val="el-GR"/>
        </w:rPr>
        <w:t>δεξι</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τητε</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τον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κοινωνικ</w:t>
      </w:r>
      <w:r w:rsidRPr="008E54F3">
        <w:rPr>
          <w:rFonts w:ascii="Arial" w:eastAsiaTheme="minorEastAsia" w:hAnsi="Arial" w:cs="Arial"/>
          <w:sz w:val="20"/>
          <w:szCs w:val="20"/>
          <w:lang w:val="el-GR"/>
        </w:rPr>
        <w:t xml:space="preserve">ό </w:t>
      </w:r>
      <w:r w:rsidRPr="008E54F3">
        <w:rPr>
          <w:rFonts w:ascii="Arial" w:eastAsia="Malgun Gothic" w:hAnsi="Arial" w:cs="Arial"/>
          <w:sz w:val="20"/>
          <w:szCs w:val="20"/>
          <w:lang w:val="el-GR"/>
        </w:rPr>
        <w:t>δι</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λογο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βι</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σιμη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αν</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πτυξη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εταιρικ</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υπευθυν</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τητα</w:t>
      </w:r>
      <w:r w:rsidRPr="008E54F3">
        <w:rPr>
          <w:rFonts w:ascii="Arial" w:eastAsiaTheme="minorEastAsia" w:hAnsi="Arial" w:cs="Arial"/>
          <w:sz w:val="20"/>
          <w:szCs w:val="20"/>
          <w:lang w:val="el-GR"/>
        </w:rPr>
        <w:t xml:space="preserve">. </w:t>
      </w:r>
    </w:p>
    <w:p w:rsidR="00B847C5" w:rsidRPr="008E54F3" w:rsidRDefault="00B847C5" w:rsidP="00B847C5">
      <w:pPr>
        <w:pStyle w:val="2C"/>
        <w:spacing w:line="240" w:lineRule="auto"/>
        <w:rPr>
          <w:rFonts w:ascii="Arial" w:eastAsiaTheme="minorEastAsia" w:hAnsi="Arial" w:cs="Arial"/>
          <w:sz w:val="20"/>
          <w:szCs w:val="20"/>
          <w:lang w:val="el-GR"/>
        </w:rPr>
        <w:sectPr w:rsidR="00B847C5" w:rsidRPr="008E54F3" w:rsidSect="004C23E3">
          <w:type w:val="continuous"/>
          <w:pgSz w:w="11900" w:h="16840"/>
          <w:pgMar w:top="1701" w:right="454" w:bottom="1134" w:left="199" w:header="1701" w:footer="1688" w:gutter="227"/>
          <w:cols w:num="2" w:space="708"/>
          <w:docGrid w:linePitch="360"/>
        </w:sectPr>
      </w:pPr>
      <w:r w:rsidRPr="008E54F3">
        <w:rPr>
          <w:rFonts w:ascii="Arial" w:eastAsiaTheme="minorEastAsia" w:hAnsi="Arial" w:cs="Arial"/>
          <w:b/>
          <w:sz w:val="20"/>
          <w:szCs w:val="20"/>
          <w:lang w:val="el-GR"/>
        </w:rPr>
        <w:t>Φορέ</w:t>
      </w:r>
      <w:r w:rsidRPr="008E54F3">
        <w:rPr>
          <w:rFonts w:ascii="Arial" w:eastAsia="Malgun Gothic" w:hAnsi="Arial" w:cs="Arial"/>
          <w:b/>
          <w:sz w:val="20"/>
          <w:szCs w:val="20"/>
          <w:lang w:val="el-GR"/>
        </w:rPr>
        <w:t>α</w:t>
      </w:r>
      <w:r w:rsidRPr="008E54F3">
        <w:rPr>
          <w:rFonts w:ascii="Arial" w:eastAsiaTheme="minorEastAsia" w:hAnsi="Arial" w:cs="Arial"/>
          <w:b/>
          <w:sz w:val="20"/>
          <w:szCs w:val="20"/>
          <w:lang w:val="el-GR"/>
        </w:rPr>
        <w:t xml:space="preserve">ς </w:t>
      </w:r>
      <w:r w:rsidRPr="008E54F3">
        <w:rPr>
          <w:rFonts w:ascii="Arial" w:eastAsia="Malgun Gothic" w:hAnsi="Arial" w:cs="Arial"/>
          <w:b/>
          <w:sz w:val="20"/>
          <w:szCs w:val="20"/>
          <w:lang w:val="el-GR"/>
        </w:rPr>
        <w:t>Δικτ</w:t>
      </w:r>
      <w:r w:rsidRPr="008E54F3">
        <w:rPr>
          <w:rFonts w:ascii="Arial" w:eastAsiaTheme="minorEastAsia" w:hAnsi="Arial" w:cs="Arial"/>
          <w:b/>
          <w:sz w:val="20"/>
          <w:szCs w:val="20"/>
          <w:lang w:val="el-GR"/>
        </w:rPr>
        <w:t>ύ</w:t>
      </w:r>
      <w:r w:rsidRPr="008E54F3">
        <w:rPr>
          <w:rFonts w:ascii="Arial" w:eastAsia="Malgun Gothic" w:hAnsi="Arial" w:cs="Arial"/>
          <w:b/>
          <w:sz w:val="20"/>
          <w:szCs w:val="20"/>
          <w:lang w:val="el-GR"/>
        </w:rPr>
        <w:t>ωση</w:t>
      </w:r>
      <w:r w:rsidRPr="008E54F3">
        <w:rPr>
          <w:rFonts w:ascii="Arial" w:eastAsiaTheme="minorEastAsia" w:hAnsi="Arial" w:cs="Arial"/>
          <w:b/>
          <w:sz w:val="20"/>
          <w:szCs w:val="20"/>
          <w:lang w:val="el-GR"/>
        </w:rPr>
        <w:t>ς</w:t>
      </w:r>
      <w:r w:rsidRPr="008E54F3">
        <w:rPr>
          <w:rFonts w:ascii="Arial" w:eastAsiaTheme="minorEastAsia" w:hAnsi="Arial" w:cs="Arial"/>
          <w:sz w:val="20"/>
          <w:szCs w:val="20"/>
          <w:lang w:val="el-GR"/>
        </w:rPr>
        <w:t xml:space="preserve"> </w:t>
      </w:r>
      <w:r w:rsidRPr="008E54F3">
        <w:rPr>
          <w:rFonts w:ascii="Arial" w:eastAsiaTheme="minorEastAsia" w:hAnsi="Arial" w:cs="Arial"/>
          <w:sz w:val="20"/>
          <w:szCs w:val="20"/>
          <w:lang w:val="el-GR"/>
        </w:rPr>
        <w:br/>
        <w:t>Ο ΣΕΒ δικτυώ</w:t>
      </w:r>
      <w:r w:rsidRPr="008E54F3">
        <w:rPr>
          <w:rFonts w:ascii="Arial" w:eastAsia="Malgun Gothic" w:hAnsi="Arial" w:cs="Arial"/>
          <w:sz w:val="20"/>
          <w:szCs w:val="20"/>
          <w:lang w:val="el-GR"/>
        </w:rPr>
        <w:t>νει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μ</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λη</w:t>
      </w:r>
      <w:r w:rsidRPr="008E54F3">
        <w:rPr>
          <w:rFonts w:ascii="Arial" w:eastAsiaTheme="minorEastAsia" w:hAnsi="Arial" w:cs="Arial"/>
          <w:sz w:val="20"/>
          <w:szCs w:val="20"/>
          <w:lang w:val="el-GR"/>
        </w:rPr>
        <w:t xml:space="preserve"> του μεταξύ </w:t>
      </w:r>
      <w:r w:rsidRPr="008E54F3">
        <w:rPr>
          <w:rFonts w:ascii="Arial" w:eastAsia="Malgun Gothic" w:hAnsi="Arial" w:cs="Arial"/>
          <w:sz w:val="20"/>
          <w:szCs w:val="20"/>
          <w:lang w:val="el-GR"/>
        </w:rPr>
        <w:t>του</w:t>
      </w:r>
      <w:r w:rsidRPr="008E54F3">
        <w:rPr>
          <w:rFonts w:ascii="Arial" w:eastAsiaTheme="minorEastAsia" w:hAnsi="Arial" w:cs="Arial"/>
          <w:sz w:val="20"/>
          <w:szCs w:val="20"/>
          <w:lang w:val="el-GR"/>
        </w:rPr>
        <w:t xml:space="preserve">ς &amp;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ντρα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αποφ</w:t>
      </w:r>
      <w:r w:rsidRPr="008E54F3">
        <w:rPr>
          <w:rFonts w:ascii="Arial" w:eastAsiaTheme="minorEastAsia" w:hAnsi="Arial" w:cs="Arial"/>
          <w:sz w:val="20"/>
          <w:szCs w:val="20"/>
          <w:lang w:val="el-GR"/>
        </w:rPr>
        <w:t>ά</w:t>
      </w:r>
      <w:r w:rsidRPr="008E54F3">
        <w:rPr>
          <w:rFonts w:ascii="Arial" w:eastAsia="Malgun Gothic" w:hAnsi="Arial" w:cs="Arial"/>
          <w:sz w:val="20"/>
          <w:szCs w:val="20"/>
          <w:lang w:val="el-GR"/>
        </w:rPr>
        <w:t>σεων</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εγχ</w:t>
      </w:r>
      <w:r w:rsidRPr="008E54F3">
        <w:rPr>
          <w:rFonts w:ascii="Arial" w:eastAsiaTheme="minorEastAsia" w:hAnsi="Arial" w:cs="Arial"/>
          <w:sz w:val="20"/>
          <w:szCs w:val="20"/>
          <w:lang w:val="el-GR"/>
        </w:rPr>
        <w:t>ώ</w:t>
      </w:r>
      <w:r w:rsidRPr="008E54F3">
        <w:rPr>
          <w:rFonts w:ascii="Arial" w:eastAsia="Malgun Gothic" w:hAnsi="Arial" w:cs="Arial"/>
          <w:sz w:val="20"/>
          <w:szCs w:val="20"/>
          <w:lang w:val="el-GR"/>
        </w:rPr>
        <w:t>ρια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και</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διεθν</w:t>
      </w:r>
      <w:r w:rsidRPr="008E54F3">
        <w:rPr>
          <w:rFonts w:ascii="Arial" w:eastAsiaTheme="minorEastAsia" w:hAnsi="Arial" w:cs="Arial"/>
          <w:sz w:val="20"/>
          <w:szCs w:val="20"/>
          <w:lang w:val="el-GR"/>
        </w:rPr>
        <w:t xml:space="preserve">ή), </w:t>
      </w:r>
      <w:r w:rsidRPr="008E54F3">
        <w:rPr>
          <w:rFonts w:ascii="Arial" w:eastAsia="Malgun Gothic" w:hAnsi="Arial" w:cs="Arial"/>
          <w:sz w:val="20"/>
          <w:szCs w:val="20"/>
          <w:lang w:val="el-GR"/>
        </w:rPr>
        <w:t>με</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στ</w:t>
      </w:r>
      <w:r w:rsidRPr="008E54F3">
        <w:rPr>
          <w:rFonts w:ascii="Arial" w:eastAsiaTheme="minorEastAsia" w:hAnsi="Arial" w:cs="Arial"/>
          <w:sz w:val="20"/>
          <w:szCs w:val="20"/>
          <w:lang w:val="el-GR"/>
        </w:rPr>
        <w:t>ό</w:t>
      </w:r>
      <w:r w:rsidRPr="008E54F3">
        <w:rPr>
          <w:rFonts w:ascii="Arial" w:eastAsia="Malgun Gothic" w:hAnsi="Arial" w:cs="Arial"/>
          <w:sz w:val="20"/>
          <w:szCs w:val="20"/>
          <w:lang w:val="el-GR"/>
        </w:rPr>
        <w:t>χο</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τη</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δημιουργ</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 xml:space="preserve"> </w:t>
      </w:r>
      <w:r w:rsidRPr="008E54F3">
        <w:rPr>
          <w:rFonts w:ascii="Arial" w:eastAsia="Malgun Gothic" w:hAnsi="Arial" w:cs="Arial"/>
          <w:sz w:val="20"/>
          <w:szCs w:val="20"/>
          <w:lang w:val="el-GR"/>
        </w:rPr>
        <w:t>προστιθ</w:t>
      </w:r>
      <w:r w:rsidRPr="008E54F3">
        <w:rPr>
          <w:rFonts w:ascii="Arial" w:eastAsiaTheme="minorEastAsia" w:hAnsi="Arial" w:cs="Arial"/>
          <w:sz w:val="20"/>
          <w:szCs w:val="20"/>
          <w:lang w:val="el-GR"/>
        </w:rPr>
        <w:t>έ</w:t>
      </w:r>
      <w:r w:rsidRPr="008E54F3">
        <w:rPr>
          <w:rFonts w:ascii="Arial" w:eastAsia="Malgun Gothic" w:hAnsi="Arial" w:cs="Arial"/>
          <w:sz w:val="20"/>
          <w:szCs w:val="20"/>
          <w:lang w:val="el-GR"/>
        </w:rPr>
        <w:t>μενη</w:t>
      </w:r>
      <w:r w:rsidRPr="008E54F3">
        <w:rPr>
          <w:rFonts w:ascii="Arial" w:eastAsiaTheme="minorEastAsia" w:hAnsi="Arial" w:cs="Arial"/>
          <w:sz w:val="20"/>
          <w:szCs w:val="20"/>
          <w:lang w:val="el-GR"/>
        </w:rPr>
        <w:t xml:space="preserve">ς </w:t>
      </w:r>
      <w:r w:rsidRPr="008E54F3">
        <w:rPr>
          <w:rFonts w:ascii="Arial" w:eastAsia="Malgun Gothic" w:hAnsi="Arial" w:cs="Arial"/>
          <w:sz w:val="20"/>
          <w:szCs w:val="20"/>
          <w:lang w:val="el-GR"/>
        </w:rPr>
        <w:t>αξ</w:t>
      </w:r>
      <w:r w:rsidRPr="008E54F3">
        <w:rPr>
          <w:rFonts w:ascii="Arial" w:eastAsiaTheme="minorEastAsia" w:hAnsi="Arial" w:cs="Arial"/>
          <w:sz w:val="20"/>
          <w:szCs w:val="20"/>
          <w:lang w:val="el-GR"/>
        </w:rPr>
        <w:t>ί</w:t>
      </w:r>
      <w:r w:rsidRPr="008E54F3">
        <w:rPr>
          <w:rFonts w:ascii="Arial" w:eastAsia="Malgun Gothic" w:hAnsi="Arial" w:cs="Arial"/>
          <w:sz w:val="20"/>
          <w:szCs w:val="20"/>
          <w:lang w:val="el-GR"/>
        </w:rPr>
        <w:t>α</w:t>
      </w:r>
      <w:r w:rsidRPr="008E54F3">
        <w:rPr>
          <w:rFonts w:ascii="Arial" w:eastAsiaTheme="minorEastAsia" w:hAnsi="Arial" w:cs="Arial"/>
          <w:sz w:val="20"/>
          <w:szCs w:val="20"/>
          <w:lang w:val="el-GR"/>
        </w:rPr>
        <w:t>ς.</w:t>
      </w:r>
    </w:p>
    <w:p w:rsidR="00B847C5" w:rsidRPr="008E54F3" w:rsidRDefault="00B847C5" w:rsidP="00B847C5">
      <w:pPr>
        <w:pStyle w:val="Title1"/>
        <w:spacing w:line="240" w:lineRule="auto"/>
        <w:rPr>
          <w:rFonts w:ascii="Arial" w:eastAsiaTheme="minorEastAsia" w:hAnsi="Arial" w:cs="Arial"/>
          <w:color w:val="000000" w:themeColor="text1"/>
          <w:sz w:val="20"/>
          <w:szCs w:val="20"/>
          <w:lang w:val="el-GR"/>
        </w:rPr>
      </w:pPr>
    </w:p>
    <w:p w:rsidR="00B847C5" w:rsidRPr="008E54F3" w:rsidRDefault="00B847C5" w:rsidP="00B847C5">
      <w:pPr>
        <w:pStyle w:val="Title1"/>
        <w:spacing w:line="240" w:lineRule="auto"/>
        <w:rPr>
          <w:rFonts w:ascii="Arial" w:eastAsiaTheme="minorEastAsia" w:hAnsi="Arial" w:cs="Arial"/>
          <w:color w:val="000000" w:themeColor="text1"/>
          <w:lang w:val="el-GR"/>
        </w:rPr>
      </w:pPr>
    </w:p>
    <w:p w:rsidR="00B847C5" w:rsidRPr="008E54F3" w:rsidRDefault="00BB4556" w:rsidP="00B847C5">
      <w:pPr>
        <w:pStyle w:val="Title1"/>
        <w:spacing w:line="240" w:lineRule="auto"/>
        <w:rPr>
          <w:rFonts w:ascii="Arial" w:eastAsiaTheme="minorEastAsia" w:hAnsi="Arial" w:cs="Arial"/>
          <w:color w:val="000000" w:themeColor="text1"/>
          <w:lang w:val="el-GR"/>
        </w:rPr>
      </w:pPr>
      <w:r w:rsidRPr="008E54F3">
        <w:rPr>
          <w:rFonts w:ascii="Arial" w:eastAsiaTheme="minorEastAsia" w:hAnsi="Arial" w:cs="Arial"/>
          <w:noProof/>
          <w:color w:val="000000" w:themeColor="text1"/>
        </w:rPr>
        <mc:AlternateContent>
          <mc:Choice Requires="wpg">
            <w:drawing>
              <wp:anchor distT="0" distB="0" distL="114300" distR="114300" simplePos="0" relativeHeight="251718656" behindDoc="0" locked="0" layoutInCell="1" allowOverlap="1" wp14:anchorId="57A78C32" wp14:editId="51BA3726">
                <wp:simplePos x="0" y="0"/>
                <wp:positionH relativeFrom="column">
                  <wp:posOffset>0</wp:posOffset>
                </wp:positionH>
                <wp:positionV relativeFrom="page">
                  <wp:posOffset>9097645</wp:posOffset>
                </wp:positionV>
                <wp:extent cx="6982460" cy="1247775"/>
                <wp:effectExtent l="0" t="0" r="8890" b="9525"/>
                <wp:wrapNone/>
                <wp:docPr id="7" name="Group 7"/>
                <wp:cNvGraphicFramePr/>
                <a:graphic xmlns:a="http://schemas.openxmlformats.org/drawingml/2006/main">
                  <a:graphicData uri="http://schemas.microsoft.com/office/word/2010/wordprocessingGroup">
                    <wpg:wgp>
                      <wpg:cNvGrpSpPr/>
                      <wpg:grpSpPr>
                        <a:xfrm>
                          <a:off x="0" y="0"/>
                          <a:ext cx="6982460" cy="1247775"/>
                          <a:chOff x="0" y="0"/>
                          <a:chExt cx="6982460" cy="1247775"/>
                        </a:xfrm>
                      </wpg:grpSpPr>
                      <pic:pic xmlns:pic="http://schemas.openxmlformats.org/drawingml/2006/picture">
                        <pic:nvPicPr>
                          <pic:cNvPr id="10" name="Picture 1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2460" cy="1118235"/>
                          </a:xfrm>
                          <a:prstGeom prst="rect">
                            <a:avLst/>
                          </a:prstGeom>
                          <a:noFill/>
                          <a:ln>
                            <a:noFill/>
                          </a:ln>
                        </pic:spPr>
                      </pic:pic>
                      <pic:pic xmlns:pic="http://schemas.openxmlformats.org/drawingml/2006/picture">
                        <pic:nvPicPr>
                          <pic:cNvPr id="18" name="Picture 18">
                            <a:hlinkClick r:id="rId42"/>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6153150" y="514350"/>
                            <a:ext cx="322580" cy="342900"/>
                          </a:xfrm>
                          <a:prstGeom prst="rect">
                            <a:avLst/>
                          </a:prstGeom>
                          <a:noFill/>
                          <a:ln>
                            <a:noFill/>
                          </a:ln>
                        </pic:spPr>
                      </pic:pic>
                      <pic:pic xmlns:pic="http://schemas.openxmlformats.org/drawingml/2006/picture">
                        <pic:nvPicPr>
                          <pic:cNvPr id="19" name="Picture 19">
                            <a:hlinkClick r:id="rId44"/>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781675" y="904875"/>
                            <a:ext cx="322580" cy="342900"/>
                          </a:xfrm>
                          <a:prstGeom prst="rect">
                            <a:avLst/>
                          </a:prstGeom>
                          <a:noFill/>
                          <a:ln>
                            <a:noFill/>
                          </a:ln>
                        </pic:spPr>
                      </pic:pic>
                      <pic:pic xmlns:pic="http://schemas.openxmlformats.org/drawingml/2006/picture">
                        <pic:nvPicPr>
                          <pic:cNvPr id="225" name="Picture 225">
                            <a:hlinkClick r:id="rId46"/>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153150" y="904875"/>
                            <a:ext cx="322580" cy="342900"/>
                          </a:xfrm>
                          <a:prstGeom prst="rect">
                            <a:avLst/>
                          </a:prstGeom>
                          <a:noFill/>
                          <a:ln>
                            <a:noFill/>
                          </a:ln>
                        </pic:spPr>
                      </pic:pic>
                      <pic:pic xmlns:pic="http://schemas.openxmlformats.org/drawingml/2006/picture">
                        <pic:nvPicPr>
                          <pic:cNvPr id="226" name="Picture 226">
                            <a:hlinkClick r:id="rId48"/>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5781675" y="514350"/>
                            <a:ext cx="316230" cy="335915"/>
                          </a:xfrm>
                          <a:prstGeom prst="rect">
                            <a:avLst/>
                          </a:prstGeom>
                          <a:noFill/>
                          <a:ln>
                            <a:noFill/>
                          </a:ln>
                        </pic:spPr>
                      </pic:pic>
                    </wpg:wgp>
                  </a:graphicData>
                </a:graphic>
                <wp14:sizeRelV relativeFrom="margin">
                  <wp14:pctHeight>0</wp14:pctHeight>
                </wp14:sizeRelV>
              </wp:anchor>
            </w:drawing>
          </mc:Choice>
          <mc:Fallback>
            <w:pict>
              <v:group w14:anchorId="15ABD706" id="Group 7" o:spid="_x0000_s1026" style="position:absolute;margin-left:0;margin-top:716.35pt;width:549.8pt;height:98.25pt;z-index:251718656;mso-position-vertical-relative:page;mso-height-relative:margin" coordsize="69824,12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YAJyDY30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XXEnOl0kg9ie1l1Zdgx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CUg&#10;2t9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Hr6CMEqUtm5nBgUQjnp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YAGSDm38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xxXyfREQJp&#10;c6TkzbwHP00j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gA6IMXf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eH/zlfiWu1w2p4zEzLK3UJ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ABsg5N8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q0bMXH40n5&#10;9TPKjKorFcVy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wAnINjf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N1ryyLoqQnVDkGzxpvcL/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0ALyDQ34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ZM8wBZFAApkveXu/5GUB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kAEyDs38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bCrsKP7UF7TuUQa8zNFZm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QBDILzf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P+Hvsascjq&#10;OLYWWbCchRWj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ACMg3N+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SCEJCQhhCvk4MpFAuSAQMh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ACgg19+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fRT3Hd&#10;yktxT1YFPG1DmrYh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sAJiDZ&#10;3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UW0fUC5yBEYvB1Du5fC4bZ7D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kANiDJ32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2evB2oWuNPjo3G6LTaWN0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ACEg3t/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ztwnO5ZRqajMqIk8ktGgPJ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QAjINzf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5WIWq12oW1S+WhvLFiquzY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QAd&#10;IOLf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fsPsq1khaaDwO6CSBzGkg6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QAjINzf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Dc6o3sEp&#10;9Ty0qt9Hi3oZmt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wAjINzf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uKOxDkNsnmcy+wMrsF5jU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gA+IMHf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ZLIb&#10;stHIY+Wz0SlFowq7i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wAnINjf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N8zAH6bphwlwGKM7cXwn9d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4AOSDG34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TbzGhtdPxtNncVTJ2h1Pqr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ADggx9+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3mPMQfN//GkXOdcCUDJwMe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AC8g0N/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NpEDLRAE0ms4kWIO&#10;I1PNoh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ACMg3N/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uDvUPCd6lzyhBPEnGJFJf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ACUg2t8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SqZDmsqAgsOERuILrdYf&#10;Gk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AMCDP3w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IUMRA8w+8QTrF7xecIonmV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ACIg3d8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i4r7AjRzGtfp5vZttkw7d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4AISDe31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AC0g0t+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RaUkXFUy5xH55hDo5R&#10;+6A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wAwIM/f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xgQPt9eBPOw4tXYhgBQ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YAMyDM35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geQFlH/2&#10;QurYVhJDcSSEko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ACog1d8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OKJMC6d1WvUUW1SqLpE7TU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gBPILDf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xmDesFs0Mp1E8feDJ414E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AEAgv99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rcGhYc91Pq7vZJhg2cqIqn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kAOSDG31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opRbiaXUxsvVMfWsWrIop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AC0g0t9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SMWyQU49+u6nOGsIPagIn0zXi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gAnINjf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z8yyYNWFun5mUVudhuTS90OtL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QAGyDk39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JjHsIQnwwwLaBPwaUME0wa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ABYg6d/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s8/SZQvpTmKv/+2EMfJ8wk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EAKyDU37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KFn3u1OKDgsAnarDvEl34M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wArINTf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3MmAMuA2P+CXjyNgVvkz7V/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AC0g0t8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6mDT&#10;GpGutSBNly6k6nKEFN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gAzIMzf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TdUgH0Llhdjvwz75di2YXu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sALCDT3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T/5O+in4N8PZOE9ahjWtLE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AAOiDF37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KrYbVWC3yGNP&#10;k9uepTx7vn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wAqINXf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9824;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JVXFAAAA2wAAAA8AAABkcnMvZG93bnJldi54bWxEj0FrwkAQhe+F/odlCl5K3WiLlegqIghS&#10;7MHoxduYnSax2dmQXTX+e+cgeJvhvXnvm+m8c7W6UBsqzwYG/QQUce5txYWB/W71MQYVIrLF2jMZ&#10;uFGA+ez1ZYqp9Vfe0iWLhZIQDikaKGNsUq1DXpLD0PcNsWh/vnUYZW0LbVu8Srir9TBJRtphxdJQ&#10;YkPLkvL/7OwM7OrT9pifyGfL78P7YvODn1+/aEzvrVtMQEXq4tP8uF5bwRd6+UUG0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eSVVxQAAANsAAAAPAAAAAAAAAAAAAAAA&#10;AJ8CAABkcnMvZG93bnJldi54bWxQSwUGAAAAAAQABAD3AAAAkQMAAAAA&#10;">
                  <v:imagedata r:id="rId50" o:title=""/>
                  <v:path arrowok="t"/>
                </v:shape>
                <v:shape id="Picture 18" o:spid="_x0000_s1028" type="#_x0000_t75" href="https://www.linkedin.com/company/sev-hellenic-federation-of-enteprises/" style="position:absolute;left:61531;top:5143;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jJPEAAAA2wAAAA8AAABkcnMvZG93bnJldi54bWxEj09rwkAQxe8Fv8MyQm91YymtRFdRi1jw&#10;1FjodcyOSTA7G7Jr/nx751DobYb35r3frDaDq1VHbag8G5jPElDEubcVFwZ+zoeXBagQkS3WnsnA&#10;SAE268nTClPre/6mLouFkhAOKRooY2xSrUNeksMw8w2xaFffOoyytoW2LfYS7mr9miTv2mHF0lBi&#10;Q/uS8lt2dwb8sb+efBg/d928+RgXb5dz9nsy5nk6bJegIg3x3/x3/WUFX2DlFxlA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RjJPEAAAA2wAAAA8AAAAAAAAAAAAAAAAA&#10;nwIAAGRycy9kb3ducmV2LnhtbFBLBQYAAAAABAAEAPcAAACQAwAAAAA=&#10;" o:button="t">
                  <v:fill o:detectmouseclick="t"/>
                  <v:imagedata r:id="rId51" o:title=""/>
                  <v:path arrowok="t"/>
                </v:shape>
                <v:shape id="Picture 19" o:spid="_x0000_s1029" type="#_x0000_t75" href="https://twitter.com/SEV_Fed" style="position:absolute;left:57816;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QDfAAAAA2wAAAA8AAABkcnMvZG93bnJldi54bWxET82KwjAQvi/4DmGEvYim6iJajSLKghcF&#10;tQ8wNGNb2kxKE213n94Igrf5+H5ntelMJR7UuMKygvEoAkGcWl1wpiC5/g7nIJxH1lhZJgV/5GCz&#10;7n2tMNa25TM9Lj4TIYRdjApy7+tYSpfmZNCNbE0cuJttDPoAm0zqBtsQbio5iaKZNFhwaMixpl1O&#10;aXm5GwX/0WDKxYmlHBxt8tOW5eG0T5T67nfbJQhPnf+I3+6DDvMX8PolHC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RAN8AAAADbAAAADwAAAAAAAAAAAAAAAACfAgAA&#10;ZHJzL2Rvd25yZXYueG1sUEsFBgAAAAAEAAQA9wAAAIwDAAAAAA==&#10;" o:button="t">
                  <v:fill o:detectmouseclick="t"/>
                  <v:imagedata r:id="rId52" o:title=""/>
                  <v:path arrowok="t"/>
                </v:shape>
                <v:shape id="Picture 225" o:spid="_x0000_s1030" type="#_x0000_t75" href="https://www.youtube.com/channel/UCAYjK0gqOe_WVHYRBagCfMQ" style="position:absolute;left:61531;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A+bCAAAA3AAAAA8AAABkcnMvZG93bnJldi54bWxEj82qwjAUhPcXfIdwBHfX1PqDVKOIILgR&#10;tYrrQ3Nsi81JbaLWtzfChbscZuYbZr5sTSWe1LjSsoJBPwJBnFldcq7gfNr8TkE4j6yxskwK3uRg&#10;uej8zDHR9sVHeqY+FwHCLkEFhfd1IqXLCjLo+rYmDt7VNgZ9kE0udYOvADeVjKNoIg2WHBYKrGld&#10;UHZLH0bBgUeP/WSf71JT4/VAg3s5vNyV6nXb1QyEp9b/h//aW60gjsfwPROOgFx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APmwgAAANwAAAAPAAAAAAAAAAAAAAAAAJ8C&#10;AABkcnMvZG93bnJldi54bWxQSwUGAAAAAAQABAD3AAAAjgMAAAAA&#10;" o:button="t">
                  <v:fill o:detectmouseclick="t"/>
                  <v:imagedata r:id="rId53" o:title=""/>
                  <v:path arrowok="t"/>
                </v:shape>
                <v:shape id="Picture 226" o:spid="_x0000_s1031" type="#_x0000_t75" href="https://www.facebook.com/SEVfacts/" style="position:absolute;left:57816;top:5143;width:3163;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bJnAAAAA3AAAAA8AAABkcnMvZG93bnJldi54bWxEj82qwjAUhPcXfIdwBHfX1C5EqlFE8Ger&#10;vYu7PDSnTbE5qU2s9e2NILgcZuYbZrUZbCN66nztWMFsmoAgLpyuuVLwl+9/FyB8QNbYOCYFT/Kw&#10;WY9+Vphp9+Az9ZdQiQhhn6ECE0KbSekLQxb91LXE0StdZzFE2VVSd/iIcNvINEnm0mLNccFgSztD&#10;xfVytwqOXD4PdOAyv+d821fmv7S9U2oyHrZLEIGG8A1/2ietIE3n8D4Tj4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xsmcAAAADcAAAADwAAAAAAAAAAAAAAAACfAgAA&#10;ZHJzL2Rvd25yZXYueG1sUEsFBgAAAAAEAAQA9wAAAIwDAAAAAA==&#10;" o:button="t">
                  <v:fill o:detectmouseclick="t"/>
                  <v:imagedata r:id="rId54" o:title=""/>
                  <v:path arrowok="t"/>
                </v:shape>
                <w10:wrap anchory="page"/>
              </v:group>
            </w:pict>
          </mc:Fallback>
        </mc:AlternateContent>
      </w:r>
    </w:p>
    <w:p w:rsidR="00B847C5" w:rsidRPr="008E54F3" w:rsidRDefault="00B847C5" w:rsidP="00B847C5">
      <w:pPr>
        <w:pStyle w:val="2C"/>
        <w:rPr>
          <w:rFonts w:ascii="Arial" w:eastAsiaTheme="minorEastAsia" w:hAnsi="Arial" w:cs="Arial"/>
          <w:lang w:val="el-GR"/>
        </w:rPr>
      </w:pPr>
    </w:p>
    <w:p w:rsidR="00241B34" w:rsidRPr="008E54F3" w:rsidRDefault="00241B34" w:rsidP="00B847C5">
      <w:pPr>
        <w:spacing w:line="240" w:lineRule="auto"/>
        <w:rPr>
          <w:rFonts w:ascii="Arial" w:hAnsi="Arial" w:cs="Arial"/>
          <w:i/>
          <w:lang w:val="el-GR"/>
        </w:rPr>
      </w:pPr>
    </w:p>
    <w:sectPr w:rsidR="00241B34" w:rsidRPr="008E54F3" w:rsidSect="004C23E3">
      <w:type w:val="continuous"/>
      <w:pgSz w:w="11900" w:h="16840"/>
      <w:pgMar w:top="1701" w:right="454" w:bottom="1134" w:left="199" w:header="1701" w:footer="1688"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EAA" w:rsidRDefault="003C4EAA" w:rsidP="006901DF">
      <w:r>
        <w:separator/>
      </w:r>
    </w:p>
  </w:endnote>
  <w:endnote w:type="continuationSeparator" w:id="0">
    <w:p w:rsidR="003C4EAA" w:rsidRDefault="003C4EAA" w:rsidP="0069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Light">
    <w:altName w:val="Malgun Gothic"/>
    <w:charset w:val="00"/>
    <w:family w:val="auto"/>
    <w:pitch w:val="variable"/>
    <w:sig w:usb0="800000AF" w:usb1="4000204A" w:usb2="0000000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A" w:rsidRDefault="0087370A">
    <w:pPr>
      <w:pStyle w:val="a5"/>
    </w:pPr>
    <w:r w:rsidRPr="00394938">
      <w:rPr>
        <w:noProof/>
      </w:rPr>
      <w:drawing>
        <wp:anchor distT="0" distB="0" distL="114300" distR="114300" simplePos="0" relativeHeight="251674624" behindDoc="0" locked="0" layoutInCell="1" allowOverlap="1">
          <wp:simplePos x="0" y="0"/>
          <wp:positionH relativeFrom="column">
            <wp:posOffset>5930265</wp:posOffset>
          </wp:positionH>
          <wp:positionV relativeFrom="paragraph">
            <wp:posOffset>40005</wp:posOffset>
          </wp:positionV>
          <wp:extent cx="540000" cy="435593"/>
          <wp:effectExtent l="0" t="0" r="0" b="31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4355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70528" behindDoc="0" locked="0" layoutInCell="1" allowOverlap="1" wp14:anchorId="4218B600" wp14:editId="490AF3DE">
              <wp:simplePos x="0" y="0"/>
              <wp:positionH relativeFrom="column">
                <wp:posOffset>4791075</wp:posOffset>
              </wp:positionH>
              <wp:positionV relativeFrom="paragraph">
                <wp:posOffset>123825</wp:posOffset>
              </wp:positionV>
              <wp:extent cx="1323975" cy="238125"/>
              <wp:effectExtent l="0" t="0" r="0" b="952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38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370A" w:rsidRPr="00780FA0" w:rsidRDefault="0087370A" w:rsidP="00BC5617">
                          <w:pPr>
                            <w:rPr>
                              <w:rFonts w:ascii="Arial" w:hAnsi="Arial" w:cs="Arial"/>
                              <w:sz w:val="14"/>
                              <w:szCs w:val="14"/>
                            </w:rPr>
                          </w:pPr>
                          <w:r w:rsidRPr="00780FA0">
                            <w:rPr>
                              <w:rFonts w:ascii="Arial" w:hAnsi="Arial" w:cs="Arial"/>
                              <w:color w:val="000000"/>
                              <w:sz w:val="14"/>
                              <w:szCs w:val="14"/>
                            </w:rPr>
                            <w:t>Με την ευγενική χορηγία: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18B600" id="_x0000_t202" coordsize="21600,21600" o:spt="202" path="m,l,21600r21600,l21600,xe">
              <v:stroke joinstyle="miter"/>
              <v:path gradientshapeok="t" o:connecttype="rect"/>
            </v:shapetype>
            <v:shape id="Text Box 29" o:spid="_x0000_s1029" type="#_x0000_t202" style="position:absolute;margin-left:377.25pt;margin-top:9.75pt;width:104.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" filled="f" stroked="f">
              <v:path arrowok="t"/>
              <v:textbox>
                <w:txbxContent>
                  <w:p w:rsidR="0087370A" w:rsidRPr="00780FA0" w:rsidRDefault="0087370A" w:rsidP="00BC5617">
                    <w:pPr>
                      <w:rPr>
                        <w:rFonts w:ascii="Arial" w:hAnsi="Arial" w:cs="Arial"/>
                        <w:sz w:val="14"/>
                        <w:szCs w:val="14"/>
                      </w:rPr>
                    </w:pPr>
                    <w:proofErr w:type="spellStart"/>
                    <w:r w:rsidRPr="00780FA0">
                      <w:rPr>
                        <w:rFonts w:ascii="Arial" w:hAnsi="Arial" w:cs="Arial"/>
                        <w:color w:val="000000"/>
                        <w:sz w:val="14"/>
                        <w:szCs w:val="14"/>
                      </w:rPr>
                      <w:t>Με</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την</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ευγενική</w:t>
                    </w:r>
                    <w:proofErr w:type="spellEnd"/>
                    <w:r w:rsidRPr="00780FA0">
                      <w:rPr>
                        <w:rFonts w:ascii="Arial" w:hAnsi="Arial" w:cs="Arial"/>
                        <w:color w:val="000000"/>
                        <w:sz w:val="14"/>
                        <w:szCs w:val="14"/>
                      </w:rPr>
                      <w:t xml:space="preserve"> </w:t>
                    </w:r>
                    <w:proofErr w:type="spellStart"/>
                    <w:r w:rsidRPr="00780FA0">
                      <w:rPr>
                        <w:rFonts w:ascii="Arial" w:hAnsi="Arial" w:cs="Arial"/>
                        <w:color w:val="000000"/>
                        <w:sz w:val="14"/>
                        <w:szCs w:val="14"/>
                      </w:rPr>
                      <w:t>χορηγί</w:t>
                    </w:r>
                    <w:proofErr w:type="spellEnd"/>
                    <w:r w:rsidRPr="00780FA0">
                      <w:rPr>
                        <w:rFonts w:ascii="Arial" w:hAnsi="Arial" w:cs="Arial"/>
                        <w:color w:val="000000"/>
                        <w:sz w:val="14"/>
                        <w:szCs w:val="14"/>
                      </w:rPr>
                      <w:t>α:</w:t>
                    </w:r>
                  </w:p>
                </w:txbxContent>
              </v:textbox>
            </v:shape>
          </w:pict>
        </mc:Fallback>
      </mc:AlternateContent>
    </w:r>
    <w:r>
      <w:rPr>
        <w:b/>
        <w:noProof/>
      </w:rPr>
      <mc:AlternateContent>
        <mc:Choice Requires="wps">
          <w:drawing>
            <wp:anchor distT="0" distB="0" distL="114300" distR="114300" simplePos="0" relativeHeight="251666432" behindDoc="0" locked="0" layoutInCell="1" allowOverlap="1" wp14:anchorId="443A6BA2">
              <wp:simplePos x="0" y="0"/>
              <wp:positionH relativeFrom="column">
                <wp:posOffset>-107950</wp:posOffset>
              </wp:positionH>
              <wp:positionV relativeFrom="paragraph">
                <wp:posOffset>154305</wp:posOffset>
              </wp:positionV>
              <wp:extent cx="2962275" cy="238125"/>
              <wp:effectExtent l="0" t="0" r="0" b="952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38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370A" w:rsidRPr="00780FA0" w:rsidRDefault="0087370A" w:rsidP="00E055A1">
                          <w:pPr>
                            <w:rPr>
                              <w:rFonts w:ascii="Arial" w:hAnsi="Arial" w:cs="Arial"/>
                              <w:sz w:val="18"/>
                              <w:szCs w:val="18"/>
                              <w:lang w:val="el-GR"/>
                            </w:rPr>
                          </w:pPr>
                          <w:r w:rsidRPr="008070E6">
                            <w:rPr>
                              <w:rFonts w:ascii="Arial" w:hAnsi="Arial" w:cs="Arial"/>
                              <w:b/>
                              <w:color w:val="000000"/>
                              <w:sz w:val="18"/>
                              <w:szCs w:val="18"/>
                            </w:rPr>
                            <w:t xml:space="preserve">TEYXΟΣ </w:t>
                          </w:r>
                          <w:r>
                            <w:rPr>
                              <w:rFonts w:ascii="Arial" w:hAnsi="Arial" w:cs="Arial"/>
                              <w:b/>
                              <w:color w:val="000000"/>
                              <w:sz w:val="18"/>
                              <w:szCs w:val="18"/>
                              <w:lang w:val="el-GR"/>
                            </w:rPr>
                            <w:t>180</w:t>
                          </w:r>
                          <w:r w:rsidRPr="008070E6">
                            <w:rPr>
                              <w:rFonts w:ascii="Arial" w:hAnsi="Arial" w:cs="Arial"/>
                              <w:b/>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lang w:val="el-GR"/>
                            </w:rPr>
                            <w:t>26</w:t>
                          </w:r>
                          <w:r w:rsidRPr="008070E6">
                            <w:rPr>
                              <w:rFonts w:ascii="Arial" w:hAnsi="Arial" w:cs="Arial"/>
                              <w:color w:val="000000"/>
                              <w:sz w:val="18"/>
                              <w:szCs w:val="18"/>
                              <w:lang w:val="el-GR"/>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r w:rsidRPr="00780FA0">
                            <w:rPr>
                              <w:rFonts w:ascii="Arial" w:hAnsi="Arial" w:cs="Arial"/>
                              <w:b/>
                              <w:color w:val="000000"/>
                              <w:sz w:val="18"/>
                              <w:szCs w:val="18"/>
                            </w:rPr>
                            <w:t xml:space="preserve"> </w:t>
                          </w:r>
                          <w:r w:rsidRPr="00780FA0">
                            <w:rPr>
                              <w:rFonts w:ascii="Arial" w:hAnsi="Arial" w:cs="Arial"/>
                              <w:color w:val="000000"/>
                              <w:sz w:val="18"/>
                              <w:szCs w:val="18"/>
                            </w:rPr>
                            <w:t>|</w:t>
                          </w:r>
                          <w:r w:rsidRPr="00780FA0">
                            <w:rPr>
                              <w:rFonts w:ascii="Arial" w:hAnsi="Arial" w:cs="Arial"/>
                              <w:color w:val="000000"/>
                              <w:sz w:val="18"/>
                              <w:szCs w:val="18"/>
                              <w:lang w:val="el-GR"/>
                            </w:rPr>
                            <w:t xml:space="preserve"> σελ. </w:t>
                          </w:r>
                          <w:r w:rsidRPr="00780FA0">
                            <w:rPr>
                              <w:rFonts w:ascii="Arial" w:hAnsi="Arial" w:cs="Arial"/>
                              <w:color w:val="000000"/>
                              <w:sz w:val="18"/>
                              <w:szCs w:val="18"/>
                              <w:lang w:val="el-GR"/>
                            </w:rPr>
                            <w:fldChar w:fldCharType="begin"/>
                          </w:r>
                          <w:r w:rsidRPr="00780FA0">
                            <w:rPr>
                              <w:rFonts w:ascii="Arial" w:hAnsi="Arial" w:cs="Arial"/>
                              <w:color w:val="000000"/>
                              <w:sz w:val="18"/>
                              <w:szCs w:val="18"/>
                              <w:lang w:val="el-GR"/>
                            </w:rPr>
                            <w:instrText xml:space="preserve"> PAGE   \* MERGEFORMAT </w:instrText>
                          </w:r>
                          <w:r w:rsidRPr="00780FA0">
                            <w:rPr>
                              <w:rFonts w:ascii="Arial" w:hAnsi="Arial" w:cs="Arial"/>
                              <w:color w:val="000000"/>
                              <w:sz w:val="18"/>
                              <w:szCs w:val="18"/>
                              <w:lang w:val="el-GR"/>
                            </w:rPr>
                            <w:fldChar w:fldCharType="separate"/>
                          </w:r>
                          <w:r w:rsidR="006462D8">
                            <w:rPr>
                              <w:rFonts w:ascii="Arial" w:hAnsi="Arial" w:cs="Arial"/>
                              <w:noProof/>
                              <w:color w:val="000000"/>
                              <w:sz w:val="18"/>
                              <w:szCs w:val="18"/>
                              <w:lang w:val="el-GR"/>
                            </w:rPr>
                            <w:t>7</w:t>
                          </w:r>
                          <w:r w:rsidRPr="00780FA0">
                            <w:rPr>
                              <w:rFonts w:ascii="Arial" w:hAnsi="Arial" w:cs="Arial"/>
                              <w:noProof/>
                              <w:color w:val="000000"/>
                              <w:sz w:val="18"/>
                              <w:szCs w:val="18"/>
                              <w:lang w:val="el-G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6BA2" id="Text Box 231" o:spid="_x0000_s1030" type="#_x0000_t202" style="position:absolute;margin-left:-8.5pt;margin-top:12.15pt;width:233.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" filled="f" stroked="f">
              <v:path arrowok="t"/>
              <v:textbox>
                <w:txbxContent>
                  <w:p w:rsidR="0087370A" w:rsidRPr="00780FA0" w:rsidRDefault="0087370A" w:rsidP="00E055A1">
                    <w:pPr>
                      <w:rPr>
                        <w:rFonts w:ascii="Arial" w:hAnsi="Arial" w:cs="Arial"/>
                        <w:sz w:val="18"/>
                        <w:szCs w:val="18"/>
                        <w:lang w:val="el-GR"/>
                      </w:rPr>
                    </w:pPr>
                    <w:r w:rsidRPr="008070E6">
                      <w:rPr>
                        <w:rFonts w:ascii="Arial" w:hAnsi="Arial" w:cs="Arial"/>
                        <w:b/>
                        <w:color w:val="000000"/>
                        <w:sz w:val="18"/>
                        <w:szCs w:val="18"/>
                      </w:rPr>
                      <w:t xml:space="preserve">TEYXΟΣ </w:t>
                    </w:r>
                    <w:r>
                      <w:rPr>
                        <w:rFonts w:ascii="Arial" w:hAnsi="Arial" w:cs="Arial"/>
                        <w:b/>
                        <w:color w:val="000000"/>
                        <w:sz w:val="18"/>
                        <w:szCs w:val="18"/>
                        <w:lang w:val="el-GR"/>
                      </w:rPr>
                      <w:t>180</w:t>
                    </w:r>
                    <w:r w:rsidRPr="008070E6">
                      <w:rPr>
                        <w:rFonts w:ascii="Arial" w:hAnsi="Arial" w:cs="Arial"/>
                        <w:b/>
                        <w:color w:val="000000"/>
                        <w:sz w:val="18"/>
                        <w:szCs w:val="18"/>
                      </w:rPr>
                      <w:t xml:space="preserve"> |</w:t>
                    </w:r>
                    <w:r>
                      <w:rPr>
                        <w:rFonts w:ascii="Arial" w:hAnsi="Arial" w:cs="Arial"/>
                        <w:color w:val="000000"/>
                        <w:sz w:val="18"/>
                        <w:szCs w:val="18"/>
                      </w:rPr>
                      <w:t xml:space="preserve"> </w:t>
                    </w:r>
                    <w:r>
                      <w:rPr>
                        <w:rFonts w:ascii="Arial" w:hAnsi="Arial" w:cs="Arial"/>
                        <w:color w:val="000000"/>
                        <w:sz w:val="18"/>
                        <w:szCs w:val="18"/>
                        <w:lang w:val="el-GR"/>
                      </w:rPr>
                      <w:t>26</w:t>
                    </w:r>
                    <w:r w:rsidRPr="008070E6">
                      <w:rPr>
                        <w:rFonts w:ascii="Arial" w:hAnsi="Arial" w:cs="Arial"/>
                        <w:color w:val="000000"/>
                        <w:sz w:val="18"/>
                        <w:szCs w:val="18"/>
                        <w:lang w:val="el-GR"/>
                      </w:rPr>
                      <w:t xml:space="preserve"> </w:t>
                    </w:r>
                    <w:r>
                      <w:rPr>
                        <w:rFonts w:ascii="Arial" w:hAnsi="Arial" w:cs="Arial"/>
                        <w:color w:val="000000"/>
                        <w:sz w:val="18"/>
                        <w:szCs w:val="18"/>
                        <w:lang w:val="el-GR"/>
                      </w:rPr>
                      <w:t>Μαρτίου</w:t>
                    </w:r>
                    <w:r w:rsidRPr="008070E6">
                      <w:rPr>
                        <w:rFonts w:ascii="Arial" w:hAnsi="Arial" w:cs="Arial"/>
                        <w:color w:val="000000"/>
                        <w:sz w:val="18"/>
                        <w:szCs w:val="18"/>
                        <w:lang w:val="el-GR"/>
                      </w:rPr>
                      <w:t xml:space="preserve"> </w:t>
                    </w:r>
                    <w:r w:rsidRPr="008070E6">
                      <w:rPr>
                        <w:rFonts w:ascii="Arial" w:hAnsi="Arial" w:cs="Arial"/>
                        <w:color w:val="000000"/>
                        <w:sz w:val="18"/>
                        <w:szCs w:val="18"/>
                      </w:rPr>
                      <w:t>20</w:t>
                    </w:r>
                    <w:r>
                      <w:rPr>
                        <w:rFonts w:ascii="Arial" w:hAnsi="Arial" w:cs="Arial"/>
                        <w:color w:val="000000"/>
                        <w:sz w:val="18"/>
                        <w:szCs w:val="18"/>
                        <w:lang w:val="el-GR"/>
                      </w:rPr>
                      <w:t>20</w:t>
                    </w:r>
                    <w:r w:rsidRPr="00780FA0">
                      <w:rPr>
                        <w:rFonts w:ascii="Arial" w:hAnsi="Arial" w:cs="Arial"/>
                        <w:b/>
                        <w:color w:val="000000"/>
                        <w:sz w:val="18"/>
                        <w:szCs w:val="18"/>
                      </w:rPr>
                      <w:t xml:space="preserve"> </w:t>
                    </w:r>
                    <w:r w:rsidRPr="00780FA0">
                      <w:rPr>
                        <w:rFonts w:ascii="Arial" w:hAnsi="Arial" w:cs="Arial"/>
                        <w:color w:val="000000"/>
                        <w:sz w:val="18"/>
                        <w:szCs w:val="18"/>
                      </w:rPr>
                      <w:t>|</w:t>
                    </w:r>
                    <w:r w:rsidRPr="00780FA0">
                      <w:rPr>
                        <w:rFonts w:ascii="Arial" w:hAnsi="Arial" w:cs="Arial"/>
                        <w:color w:val="000000"/>
                        <w:sz w:val="18"/>
                        <w:szCs w:val="18"/>
                        <w:lang w:val="el-GR"/>
                      </w:rPr>
                      <w:t xml:space="preserve"> σελ. </w:t>
                    </w:r>
                    <w:r w:rsidRPr="00780FA0">
                      <w:rPr>
                        <w:rFonts w:ascii="Arial" w:hAnsi="Arial" w:cs="Arial"/>
                        <w:color w:val="000000"/>
                        <w:sz w:val="18"/>
                        <w:szCs w:val="18"/>
                        <w:lang w:val="el-GR"/>
                      </w:rPr>
                      <w:fldChar w:fldCharType="begin"/>
                    </w:r>
                    <w:r w:rsidRPr="00780FA0">
                      <w:rPr>
                        <w:rFonts w:ascii="Arial" w:hAnsi="Arial" w:cs="Arial"/>
                        <w:color w:val="000000"/>
                        <w:sz w:val="18"/>
                        <w:szCs w:val="18"/>
                        <w:lang w:val="el-GR"/>
                      </w:rPr>
                      <w:instrText xml:space="preserve"> PAGE   \* MERGEFORMAT </w:instrText>
                    </w:r>
                    <w:r w:rsidRPr="00780FA0">
                      <w:rPr>
                        <w:rFonts w:ascii="Arial" w:hAnsi="Arial" w:cs="Arial"/>
                        <w:color w:val="000000"/>
                        <w:sz w:val="18"/>
                        <w:szCs w:val="18"/>
                        <w:lang w:val="el-GR"/>
                      </w:rPr>
                      <w:fldChar w:fldCharType="separate"/>
                    </w:r>
                    <w:r w:rsidR="006462D8">
                      <w:rPr>
                        <w:rFonts w:ascii="Arial" w:hAnsi="Arial" w:cs="Arial"/>
                        <w:noProof/>
                        <w:color w:val="000000"/>
                        <w:sz w:val="18"/>
                        <w:szCs w:val="18"/>
                        <w:lang w:val="el-GR"/>
                      </w:rPr>
                      <w:t>7</w:t>
                    </w:r>
                    <w:r w:rsidRPr="00780FA0">
                      <w:rPr>
                        <w:rFonts w:ascii="Arial" w:hAnsi="Arial" w:cs="Arial"/>
                        <w:noProof/>
                        <w:color w:val="000000"/>
                        <w:sz w:val="18"/>
                        <w:szCs w:val="18"/>
                        <w:lang w:val="el-GR"/>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A" w:rsidRDefault="0087370A" w:rsidP="004C23E3">
    <w:pPr>
      <w:pStyle w:val="BasicParagraph"/>
      <w:tabs>
        <w:tab w:val="left" w:pos="5973"/>
        <w:tab w:val="right" w:pos="1102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EAA" w:rsidRDefault="003C4EAA" w:rsidP="006901DF">
      <w:r>
        <w:separator/>
      </w:r>
    </w:p>
  </w:footnote>
  <w:footnote w:type="continuationSeparator" w:id="0">
    <w:p w:rsidR="003C4EAA" w:rsidRDefault="003C4EAA" w:rsidP="00690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A" w:rsidRDefault="0087370A">
    <w:pPr>
      <w:pStyle w:val="a4"/>
    </w:pPr>
    <w:r>
      <w:rPr>
        <w:noProof/>
      </w:rPr>
      <w:drawing>
        <wp:anchor distT="0" distB="0" distL="114300" distR="114300" simplePos="0" relativeHeight="251673600" behindDoc="0" locked="0" layoutInCell="1" allowOverlap="1" wp14:anchorId="3E89F8DE" wp14:editId="4E1D2122">
          <wp:simplePos x="0" y="0"/>
          <wp:positionH relativeFrom="column">
            <wp:posOffset>0</wp:posOffset>
          </wp:positionH>
          <wp:positionV relativeFrom="paragraph">
            <wp:posOffset>-635</wp:posOffset>
          </wp:positionV>
          <wp:extent cx="6985000" cy="431800"/>
          <wp:effectExtent l="0" t="0" r="0" b="0"/>
          <wp:wrapNone/>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0" cy="431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2C6D"/>
    <w:multiLevelType w:val="multilevel"/>
    <w:tmpl w:val="1454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035EF"/>
    <w:multiLevelType w:val="multilevel"/>
    <w:tmpl w:val="A586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31FE2"/>
    <w:multiLevelType w:val="multilevel"/>
    <w:tmpl w:val="9F18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491D18"/>
    <w:multiLevelType w:val="multilevel"/>
    <w:tmpl w:val="B5F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D0EE5"/>
    <w:multiLevelType w:val="multilevel"/>
    <w:tmpl w:val="20CC807A"/>
    <w:lvl w:ilvl="0">
      <w:start w:val="1"/>
      <w:numFmt w:val="bullet"/>
      <w:lvlText w:val=""/>
      <w:lvlJc w:val="left"/>
      <w:pPr>
        <w:tabs>
          <w:tab w:val="num" w:pos="720"/>
        </w:tabs>
        <w:ind w:left="720" w:hanging="360"/>
      </w:pPr>
      <w:rPr>
        <w:rFonts w:ascii="Symbol" w:hAnsi="Symbol" w:hint="default"/>
        <w:sz w:val="20"/>
        <w:lang w:val="el-GR"/>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9D79E3"/>
    <w:multiLevelType w:val="multilevel"/>
    <w:tmpl w:val="B5E6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48028D"/>
    <w:multiLevelType w:val="multilevel"/>
    <w:tmpl w:val="FA5E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996414"/>
    <w:multiLevelType w:val="multilevel"/>
    <w:tmpl w:val="6138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300079"/>
    <w:multiLevelType w:val="multilevel"/>
    <w:tmpl w:val="820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063FCA"/>
    <w:multiLevelType w:val="multilevel"/>
    <w:tmpl w:val="D0C8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1B24E5"/>
    <w:multiLevelType w:val="multilevel"/>
    <w:tmpl w:val="392A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A97F10"/>
    <w:multiLevelType w:val="hybridMultilevel"/>
    <w:tmpl w:val="73B6680E"/>
    <w:lvl w:ilvl="0" w:tplc="10D4E4A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26A0DA2"/>
    <w:multiLevelType w:val="multilevel"/>
    <w:tmpl w:val="51BC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CE6653"/>
    <w:multiLevelType w:val="multilevel"/>
    <w:tmpl w:val="BACC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
  </w:num>
  <w:num w:numId="3">
    <w:abstractNumId w:val="8"/>
  </w:num>
  <w:num w:numId="4">
    <w:abstractNumId w:val="2"/>
  </w:num>
  <w:num w:numId="5">
    <w:abstractNumId w:val="7"/>
  </w:num>
  <w:num w:numId="6">
    <w:abstractNumId w:val="10"/>
  </w:num>
  <w:num w:numId="7">
    <w:abstractNumId w:val="3"/>
  </w:num>
  <w:num w:numId="8">
    <w:abstractNumId w:val="6"/>
  </w:num>
  <w:num w:numId="9">
    <w:abstractNumId w:val="4"/>
  </w:num>
  <w:num w:numId="10">
    <w:abstractNumId w:val="9"/>
  </w:num>
  <w:num w:numId="11">
    <w:abstractNumId w:val="0"/>
  </w:num>
  <w:num w:numId="12">
    <w:abstractNumId w:val="5"/>
  </w:num>
  <w:num w:numId="13">
    <w:abstractNumId w:val="1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DF"/>
    <w:rsid w:val="00001B91"/>
    <w:rsid w:val="00001C7F"/>
    <w:rsid w:val="00003E12"/>
    <w:rsid w:val="00003F59"/>
    <w:rsid w:val="00004387"/>
    <w:rsid w:val="00005E56"/>
    <w:rsid w:val="00006625"/>
    <w:rsid w:val="000075B3"/>
    <w:rsid w:val="00007AB2"/>
    <w:rsid w:val="00007E2A"/>
    <w:rsid w:val="00010117"/>
    <w:rsid w:val="00011080"/>
    <w:rsid w:val="00011261"/>
    <w:rsid w:val="00011826"/>
    <w:rsid w:val="00011B5B"/>
    <w:rsid w:val="00012145"/>
    <w:rsid w:val="00013A3C"/>
    <w:rsid w:val="00014219"/>
    <w:rsid w:val="00014F44"/>
    <w:rsid w:val="00014F5A"/>
    <w:rsid w:val="000164EA"/>
    <w:rsid w:val="000168D6"/>
    <w:rsid w:val="00016939"/>
    <w:rsid w:val="00016E2A"/>
    <w:rsid w:val="00017F25"/>
    <w:rsid w:val="00020F81"/>
    <w:rsid w:val="00021BE3"/>
    <w:rsid w:val="00022639"/>
    <w:rsid w:val="0002280A"/>
    <w:rsid w:val="00023130"/>
    <w:rsid w:val="00023422"/>
    <w:rsid w:val="0002361E"/>
    <w:rsid w:val="000241D6"/>
    <w:rsid w:val="00024906"/>
    <w:rsid w:val="00025314"/>
    <w:rsid w:val="0002574F"/>
    <w:rsid w:val="000261CF"/>
    <w:rsid w:val="00026262"/>
    <w:rsid w:val="000268E7"/>
    <w:rsid w:val="00027164"/>
    <w:rsid w:val="00027374"/>
    <w:rsid w:val="0002761D"/>
    <w:rsid w:val="00030085"/>
    <w:rsid w:val="00030184"/>
    <w:rsid w:val="0003075D"/>
    <w:rsid w:val="00030E5F"/>
    <w:rsid w:val="000316F9"/>
    <w:rsid w:val="000322AF"/>
    <w:rsid w:val="00032ABA"/>
    <w:rsid w:val="00033C8B"/>
    <w:rsid w:val="000356E5"/>
    <w:rsid w:val="00035710"/>
    <w:rsid w:val="00037410"/>
    <w:rsid w:val="00037B28"/>
    <w:rsid w:val="00037BA6"/>
    <w:rsid w:val="00041521"/>
    <w:rsid w:val="000415EB"/>
    <w:rsid w:val="000419A0"/>
    <w:rsid w:val="000421F0"/>
    <w:rsid w:val="00044EBF"/>
    <w:rsid w:val="0004598E"/>
    <w:rsid w:val="00045EB8"/>
    <w:rsid w:val="00046A77"/>
    <w:rsid w:val="0005087B"/>
    <w:rsid w:val="000508C6"/>
    <w:rsid w:val="00050A28"/>
    <w:rsid w:val="00050F3B"/>
    <w:rsid w:val="00052A5E"/>
    <w:rsid w:val="00052E7E"/>
    <w:rsid w:val="00053955"/>
    <w:rsid w:val="00053E5B"/>
    <w:rsid w:val="0005433F"/>
    <w:rsid w:val="00054C77"/>
    <w:rsid w:val="00054D59"/>
    <w:rsid w:val="000551A3"/>
    <w:rsid w:val="00055921"/>
    <w:rsid w:val="000574FE"/>
    <w:rsid w:val="000604BB"/>
    <w:rsid w:val="00060C07"/>
    <w:rsid w:val="00060F54"/>
    <w:rsid w:val="000619E1"/>
    <w:rsid w:val="00062AFD"/>
    <w:rsid w:val="00062DFE"/>
    <w:rsid w:val="0006545E"/>
    <w:rsid w:val="00065CF2"/>
    <w:rsid w:val="00066034"/>
    <w:rsid w:val="00067B0D"/>
    <w:rsid w:val="00070636"/>
    <w:rsid w:val="00071DB1"/>
    <w:rsid w:val="00072AD4"/>
    <w:rsid w:val="00072B53"/>
    <w:rsid w:val="00073F48"/>
    <w:rsid w:val="000756AF"/>
    <w:rsid w:val="00075A02"/>
    <w:rsid w:val="00075F3F"/>
    <w:rsid w:val="00076D40"/>
    <w:rsid w:val="000773D0"/>
    <w:rsid w:val="00080AED"/>
    <w:rsid w:val="00081021"/>
    <w:rsid w:val="00082DD5"/>
    <w:rsid w:val="000836C8"/>
    <w:rsid w:val="000839C1"/>
    <w:rsid w:val="00087384"/>
    <w:rsid w:val="00087F53"/>
    <w:rsid w:val="000902B5"/>
    <w:rsid w:val="00090C57"/>
    <w:rsid w:val="00091A56"/>
    <w:rsid w:val="00093596"/>
    <w:rsid w:val="00093616"/>
    <w:rsid w:val="00093B43"/>
    <w:rsid w:val="00094747"/>
    <w:rsid w:val="00094CA9"/>
    <w:rsid w:val="000951BE"/>
    <w:rsid w:val="000962B2"/>
    <w:rsid w:val="0009631F"/>
    <w:rsid w:val="000975A9"/>
    <w:rsid w:val="00097670"/>
    <w:rsid w:val="00097EAE"/>
    <w:rsid w:val="000A0532"/>
    <w:rsid w:val="000A0B48"/>
    <w:rsid w:val="000A0CC2"/>
    <w:rsid w:val="000A1BD1"/>
    <w:rsid w:val="000A1F4A"/>
    <w:rsid w:val="000A24D5"/>
    <w:rsid w:val="000A27FD"/>
    <w:rsid w:val="000A456C"/>
    <w:rsid w:val="000A4AF8"/>
    <w:rsid w:val="000A5C48"/>
    <w:rsid w:val="000A612D"/>
    <w:rsid w:val="000A79AE"/>
    <w:rsid w:val="000A7A05"/>
    <w:rsid w:val="000A7C62"/>
    <w:rsid w:val="000A7EA3"/>
    <w:rsid w:val="000B15C4"/>
    <w:rsid w:val="000B2876"/>
    <w:rsid w:val="000B3111"/>
    <w:rsid w:val="000B3F9A"/>
    <w:rsid w:val="000B4556"/>
    <w:rsid w:val="000B54CE"/>
    <w:rsid w:val="000B5CE5"/>
    <w:rsid w:val="000B62BE"/>
    <w:rsid w:val="000B6529"/>
    <w:rsid w:val="000B6B04"/>
    <w:rsid w:val="000B718F"/>
    <w:rsid w:val="000B71A4"/>
    <w:rsid w:val="000B73CD"/>
    <w:rsid w:val="000C070A"/>
    <w:rsid w:val="000C0815"/>
    <w:rsid w:val="000C0836"/>
    <w:rsid w:val="000C1E9C"/>
    <w:rsid w:val="000C294E"/>
    <w:rsid w:val="000C399E"/>
    <w:rsid w:val="000C3FF5"/>
    <w:rsid w:val="000C4694"/>
    <w:rsid w:val="000C5808"/>
    <w:rsid w:val="000C5A34"/>
    <w:rsid w:val="000C5C6B"/>
    <w:rsid w:val="000C5DA6"/>
    <w:rsid w:val="000C6D7A"/>
    <w:rsid w:val="000C74B0"/>
    <w:rsid w:val="000C76B8"/>
    <w:rsid w:val="000D0BD9"/>
    <w:rsid w:val="000D127E"/>
    <w:rsid w:val="000D2361"/>
    <w:rsid w:val="000D30FD"/>
    <w:rsid w:val="000D3222"/>
    <w:rsid w:val="000D3C21"/>
    <w:rsid w:val="000D3DEB"/>
    <w:rsid w:val="000D422E"/>
    <w:rsid w:val="000D4F59"/>
    <w:rsid w:val="000D7348"/>
    <w:rsid w:val="000E0243"/>
    <w:rsid w:val="000E1229"/>
    <w:rsid w:val="000E138E"/>
    <w:rsid w:val="000E16A0"/>
    <w:rsid w:val="000E1881"/>
    <w:rsid w:val="000E1FBA"/>
    <w:rsid w:val="000E21BE"/>
    <w:rsid w:val="000E2CA4"/>
    <w:rsid w:val="000E2F7E"/>
    <w:rsid w:val="000E3020"/>
    <w:rsid w:val="000E34A3"/>
    <w:rsid w:val="000E42EF"/>
    <w:rsid w:val="000E4362"/>
    <w:rsid w:val="000E5A11"/>
    <w:rsid w:val="000E5D65"/>
    <w:rsid w:val="000E5FB3"/>
    <w:rsid w:val="000E62EB"/>
    <w:rsid w:val="000E75D8"/>
    <w:rsid w:val="000E765B"/>
    <w:rsid w:val="000F0561"/>
    <w:rsid w:val="000F1268"/>
    <w:rsid w:val="000F4562"/>
    <w:rsid w:val="000F4688"/>
    <w:rsid w:val="000F6519"/>
    <w:rsid w:val="000F753A"/>
    <w:rsid w:val="00100236"/>
    <w:rsid w:val="00100CD0"/>
    <w:rsid w:val="0010224E"/>
    <w:rsid w:val="00104787"/>
    <w:rsid w:val="00104B8C"/>
    <w:rsid w:val="00105310"/>
    <w:rsid w:val="0010554F"/>
    <w:rsid w:val="0010599C"/>
    <w:rsid w:val="00106560"/>
    <w:rsid w:val="001102AC"/>
    <w:rsid w:val="00110876"/>
    <w:rsid w:val="00110ADF"/>
    <w:rsid w:val="00110B83"/>
    <w:rsid w:val="00110E8B"/>
    <w:rsid w:val="001129BF"/>
    <w:rsid w:val="00114E98"/>
    <w:rsid w:val="00115084"/>
    <w:rsid w:val="00115EE5"/>
    <w:rsid w:val="00116507"/>
    <w:rsid w:val="0011686F"/>
    <w:rsid w:val="00116927"/>
    <w:rsid w:val="00116D1D"/>
    <w:rsid w:val="0011742B"/>
    <w:rsid w:val="0011792D"/>
    <w:rsid w:val="00120340"/>
    <w:rsid w:val="00121183"/>
    <w:rsid w:val="0012241F"/>
    <w:rsid w:val="00123110"/>
    <w:rsid w:val="001245F6"/>
    <w:rsid w:val="00124B92"/>
    <w:rsid w:val="00124C70"/>
    <w:rsid w:val="00125250"/>
    <w:rsid w:val="001264F2"/>
    <w:rsid w:val="00127271"/>
    <w:rsid w:val="00130661"/>
    <w:rsid w:val="00131609"/>
    <w:rsid w:val="00131E35"/>
    <w:rsid w:val="0013238D"/>
    <w:rsid w:val="00132B50"/>
    <w:rsid w:val="001333A0"/>
    <w:rsid w:val="00133422"/>
    <w:rsid w:val="001338C1"/>
    <w:rsid w:val="00133913"/>
    <w:rsid w:val="001347DF"/>
    <w:rsid w:val="0013502D"/>
    <w:rsid w:val="0013596E"/>
    <w:rsid w:val="00136188"/>
    <w:rsid w:val="00137331"/>
    <w:rsid w:val="001374C2"/>
    <w:rsid w:val="0013765C"/>
    <w:rsid w:val="00140651"/>
    <w:rsid w:val="0014094B"/>
    <w:rsid w:val="00141393"/>
    <w:rsid w:val="0014165F"/>
    <w:rsid w:val="001421A3"/>
    <w:rsid w:val="00142A02"/>
    <w:rsid w:val="00142AC8"/>
    <w:rsid w:val="00142F63"/>
    <w:rsid w:val="0014405E"/>
    <w:rsid w:val="00144C5F"/>
    <w:rsid w:val="00144F57"/>
    <w:rsid w:val="001452F6"/>
    <w:rsid w:val="00146589"/>
    <w:rsid w:val="00146D02"/>
    <w:rsid w:val="001474BD"/>
    <w:rsid w:val="0015036F"/>
    <w:rsid w:val="00150670"/>
    <w:rsid w:val="00150A57"/>
    <w:rsid w:val="00150A84"/>
    <w:rsid w:val="00150C66"/>
    <w:rsid w:val="00150F00"/>
    <w:rsid w:val="00152F2D"/>
    <w:rsid w:val="00152F99"/>
    <w:rsid w:val="00153930"/>
    <w:rsid w:val="00153CD1"/>
    <w:rsid w:val="00154DA1"/>
    <w:rsid w:val="001561A1"/>
    <w:rsid w:val="00156821"/>
    <w:rsid w:val="00156A36"/>
    <w:rsid w:val="00157B8A"/>
    <w:rsid w:val="00157BD9"/>
    <w:rsid w:val="00157D49"/>
    <w:rsid w:val="00157FDA"/>
    <w:rsid w:val="0016152E"/>
    <w:rsid w:val="0016156F"/>
    <w:rsid w:val="001615B0"/>
    <w:rsid w:val="00163043"/>
    <w:rsid w:val="001638E4"/>
    <w:rsid w:val="00163DC1"/>
    <w:rsid w:val="001648CF"/>
    <w:rsid w:val="001652D2"/>
    <w:rsid w:val="00165429"/>
    <w:rsid w:val="00167344"/>
    <w:rsid w:val="001673CE"/>
    <w:rsid w:val="00167445"/>
    <w:rsid w:val="00167459"/>
    <w:rsid w:val="0016787E"/>
    <w:rsid w:val="00167F7C"/>
    <w:rsid w:val="0017116C"/>
    <w:rsid w:val="00171755"/>
    <w:rsid w:val="00171846"/>
    <w:rsid w:val="00172B6F"/>
    <w:rsid w:val="00173FC1"/>
    <w:rsid w:val="0017461D"/>
    <w:rsid w:val="00174FC8"/>
    <w:rsid w:val="00175A7A"/>
    <w:rsid w:val="00175FC3"/>
    <w:rsid w:val="001763D0"/>
    <w:rsid w:val="00176B2F"/>
    <w:rsid w:val="00177342"/>
    <w:rsid w:val="001773B2"/>
    <w:rsid w:val="00180E4E"/>
    <w:rsid w:val="00181D1A"/>
    <w:rsid w:val="00181E8D"/>
    <w:rsid w:val="00183351"/>
    <w:rsid w:val="001836D5"/>
    <w:rsid w:val="001843A9"/>
    <w:rsid w:val="00184D75"/>
    <w:rsid w:val="00185204"/>
    <w:rsid w:val="00185CC1"/>
    <w:rsid w:val="0018685C"/>
    <w:rsid w:val="00186DDF"/>
    <w:rsid w:val="0018765C"/>
    <w:rsid w:val="001911C9"/>
    <w:rsid w:val="001917CA"/>
    <w:rsid w:val="00191804"/>
    <w:rsid w:val="001918A7"/>
    <w:rsid w:val="00191AED"/>
    <w:rsid w:val="00191C51"/>
    <w:rsid w:val="00192E0F"/>
    <w:rsid w:val="00193230"/>
    <w:rsid w:val="0019484E"/>
    <w:rsid w:val="001956C2"/>
    <w:rsid w:val="00195F21"/>
    <w:rsid w:val="00196072"/>
    <w:rsid w:val="001976DB"/>
    <w:rsid w:val="001A0AC2"/>
    <w:rsid w:val="001A0FF3"/>
    <w:rsid w:val="001A1338"/>
    <w:rsid w:val="001A1564"/>
    <w:rsid w:val="001A15E3"/>
    <w:rsid w:val="001A1A86"/>
    <w:rsid w:val="001A33F5"/>
    <w:rsid w:val="001A3C85"/>
    <w:rsid w:val="001A5030"/>
    <w:rsid w:val="001A52B9"/>
    <w:rsid w:val="001A6671"/>
    <w:rsid w:val="001A7202"/>
    <w:rsid w:val="001A72B5"/>
    <w:rsid w:val="001B0526"/>
    <w:rsid w:val="001B115F"/>
    <w:rsid w:val="001B1406"/>
    <w:rsid w:val="001B2C51"/>
    <w:rsid w:val="001B3286"/>
    <w:rsid w:val="001B64C6"/>
    <w:rsid w:val="001B6591"/>
    <w:rsid w:val="001B69A1"/>
    <w:rsid w:val="001B6CBC"/>
    <w:rsid w:val="001B773C"/>
    <w:rsid w:val="001C0531"/>
    <w:rsid w:val="001C2669"/>
    <w:rsid w:val="001C355D"/>
    <w:rsid w:val="001C37EE"/>
    <w:rsid w:val="001C3B09"/>
    <w:rsid w:val="001C3C95"/>
    <w:rsid w:val="001C4130"/>
    <w:rsid w:val="001C4321"/>
    <w:rsid w:val="001C4711"/>
    <w:rsid w:val="001C48AB"/>
    <w:rsid w:val="001C4BF0"/>
    <w:rsid w:val="001C5E67"/>
    <w:rsid w:val="001C7011"/>
    <w:rsid w:val="001C7415"/>
    <w:rsid w:val="001C7D1A"/>
    <w:rsid w:val="001D0833"/>
    <w:rsid w:val="001D0854"/>
    <w:rsid w:val="001D13A0"/>
    <w:rsid w:val="001D1EFC"/>
    <w:rsid w:val="001D2258"/>
    <w:rsid w:val="001D37B5"/>
    <w:rsid w:val="001D3B29"/>
    <w:rsid w:val="001D4AEB"/>
    <w:rsid w:val="001D5C80"/>
    <w:rsid w:val="001D682E"/>
    <w:rsid w:val="001D7D82"/>
    <w:rsid w:val="001E1255"/>
    <w:rsid w:val="001E2085"/>
    <w:rsid w:val="001E27A5"/>
    <w:rsid w:val="001E34D4"/>
    <w:rsid w:val="001E397B"/>
    <w:rsid w:val="001E4994"/>
    <w:rsid w:val="001F110A"/>
    <w:rsid w:val="001F1B1E"/>
    <w:rsid w:val="001F1D27"/>
    <w:rsid w:val="001F2EEF"/>
    <w:rsid w:val="001F387A"/>
    <w:rsid w:val="001F3C41"/>
    <w:rsid w:val="001F5095"/>
    <w:rsid w:val="001F5259"/>
    <w:rsid w:val="001F530D"/>
    <w:rsid w:val="001F53F6"/>
    <w:rsid w:val="001F56D0"/>
    <w:rsid w:val="001F5960"/>
    <w:rsid w:val="001F59A7"/>
    <w:rsid w:val="001F617A"/>
    <w:rsid w:val="00200FA7"/>
    <w:rsid w:val="002020D6"/>
    <w:rsid w:val="0020341D"/>
    <w:rsid w:val="00203961"/>
    <w:rsid w:val="00204530"/>
    <w:rsid w:val="002056B3"/>
    <w:rsid w:val="0020789F"/>
    <w:rsid w:val="002078CC"/>
    <w:rsid w:val="00207D1A"/>
    <w:rsid w:val="00210D38"/>
    <w:rsid w:val="00211419"/>
    <w:rsid w:val="002117D3"/>
    <w:rsid w:val="002129F3"/>
    <w:rsid w:val="0021338A"/>
    <w:rsid w:val="002138D9"/>
    <w:rsid w:val="002140C4"/>
    <w:rsid w:val="002144C7"/>
    <w:rsid w:val="0021466D"/>
    <w:rsid w:val="00214CD6"/>
    <w:rsid w:val="00215A01"/>
    <w:rsid w:val="00215B65"/>
    <w:rsid w:val="0021666C"/>
    <w:rsid w:val="00217922"/>
    <w:rsid w:val="00220A62"/>
    <w:rsid w:val="0022134E"/>
    <w:rsid w:val="00222DF3"/>
    <w:rsid w:val="00223E85"/>
    <w:rsid w:val="00223F01"/>
    <w:rsid w:val="00224392"/>
    <w:rsid w:val="00224EAB"/>
    <w:rsid w:val="00225829"/>
    <w:rsid w:val="00227225"/>
    <w:rsid w:val="00227760"/>
    <w:rsid w:val="00230DBA"/>
    <w:rsid w:val="00231505"/>
    <w:rsid w:val="00232FDB"/>
    <w:rsid w:val="0023339C"/>
    <w:rsid w:val="00233C77"/>
    <w:rsid w:val="002348D2"/>
    <w:rsid w:val="00234CAC"/>
    <w:rsid w:val="00235FAC"/>
    <w:rsid w:val="00236329"/>
    <w:rsid w:val="002365E8"/>
    <w:rsid w:val="00236673"/>
    <w:rsid w:val="00237D7E"/>
    <w:rsid w:val="00240852"/>
    <w:rsid w:val="002414AB"/>
    <w:rsid w:val="00241500"/>
    <w:rsid w:val="00241B34"/>
    <w:rsid w:val="00241F71"/>
    <w:rsid w:val="002422BB"/>
    <w:rsid w:val="00242A0F"/>
    <w:rsid w:val="00242CD9"/>
    <w:rsid w:val="002432A8"/>
    <w:rsid w:val="00243F90"/>
    <w:rsid w:val="00244139"/>
    <w:rsid w:val="00244659"/>
    <w:rsid w:val="00244C49"/>
    <w:rsid w:val="002462E1"/>
    <w:rsid w:val="00246B49"/>
    <w:rsid w:val="00246B76"/>
    <w:rsid w:val="00246D7E"/>
    <w:rsid w:val="0024739C"/>
    <w:rsid w:val="002473D1"/>
    <w:rsid w:val="00247966"/>
    <w:rsid w:val="00247ECD"/>
    <w:rsid w:val="00250AA1"/>
    <w:rsid w:val="00252266"/>
    <w:rsid w:val="00252DD6"/>
    <w:rsid w:val="00253949"/>
    <w:rsid w:val="00253A03"/>
    <w:rsid w:val="00253AA5"/>
    <w:rsid w:val="00253B09"/>
    <w:rsid w:val="002543F6"/>
    <w:rsid w:val="00256281"/>
    <w:rsid w:val="0025670A"/>
    <w:rsid w:val="002602EC"/>
    <w:rsid w:val="00260A3B"/>
    <w:rsid w:val="00260EA3"/>
    <w:rsid w:val="00262489"/>
    <w:rsid w:val="0026256C"/>
    <w:rsid w:val="002646B0"/>
    <w:rsid w:val="002647B6"/>
    <w:rsid w:val="00265CA2"/>
    <w:rsid w:val="00266277"/>
    <w:rsid w:val="00266576"/>
    <w:rsid w:val="002666D4"/>
    <w:rsid w:val="00266CA0"/>
    <w:rsid w:val="00270017"/>
    <w:rsid w:val="00271772"/>
    <w:rsid w:val="00271C1C"/>
    <w:rsid w:val="00272A42"/>
    <w:rsid w:val="00272AB5"/>
    <w:rsid w:val="00273A7A"/>
    <w:rsid w:val="00273E7A"/>
    <w:rsid w:val="002744F9"/>
    <w:rsid w:val="002745CF"/>
    <w:rsid w:val="002756DF"/>
    <w:rsid w:val="00276A92"/>
    <w:rsid w:val="002816EE"/>
    <w:rsid w:val="002817B0"/>
    <w:rsid w:val="00281B7B"/>
    <w:rsid w:val="00284375"/>
    <w:rsid w:val="00284CEA"/>
    <w:rsid w:val="00285659"/>
    <w:rsid w:val="002857EF"/>
    <w:rsid w:val="00285982"/>
    <w:rsid w:val="0028615E"/>
    <w:rsid w:val="0028648A"/>
    <w:rsid w:val="00286560"/>
    <w:rsid w:val="0028796D"/>
    <w:rsid w:val="00287D9F"/>
    <w:rsid w:val="00287EA5"/>
    <w:rsid w:val="00287F5C"/>
    <w:rsid w:val="002920AC"/>
    <w:rsid w:val="00292352"/>
    <w:rsid w:val="00292D6C"/>
    <w:rsid w:val="0029348A"/>
    <w:rsid w:val="00293C3B"/>
    <w:rsid w:val="00293CE4"/>
    <w:rsid w:val="0029428F"/>
    <w:rsid w:val="00294867"/>
    <w:rsid w:val="00294D1F"/>
    <w:rsid w:val="0029585A"/>
    <w:rsid w:val="00295BF5"/>
    <w:rsid w:val="00295D62"/>
    <w:rsid w:val="00295E8A"/>
    <w:rsid w:val="00297C7A"/>
    <w:rsid w:val="002A12CF"/>
    <w:rsid w:val="002A2D48"/>
    <w:rsid w:val="002A350B"/>
    <w:rsid w:val="002A36C9"/>
    <w:rsid w:val="002A376C"/>
    <w:rsid w:val="002A3D15"/>
    <w:rsid w:val="002A53D9"/>
    <w:rsid w:val="002A6E47"/>
    <w:rsid w:val="002A7648"/>
    <w:rsid w:val="002A780E"/>
    <w:rsid w:val="002A7D16"/>
    <w:rsid w:val="002A7D8B"/>
    <w:rsid w:val="002A7FEB"/>
    <w:rsid w:val="002B049B"/>
    <w:rsid w:val="002B296E"/>
    <w:rsid w:val="002B2E77"/>
    <w:rsid w:val="002B3699"/>
    <w:rsid w:val="002B3FA5"/>
    <w:rsid w:val="002B4060"/>
    <w:rsid w:val="002B42E6"/>
    <w:rsid w:val="002B473B"/>
    <w:rsid w:val="002B5669"/>
    <w:rsid w:val="002B5B3B"/>
    <w:rsid w:val="002B5CC0"/>
    <w:rsid w:val="002B643F"/>
    <w:rsid w:val="002B6A48"/>
    <w:rsid w:val="002C0476"/>
    <w:rsid w:val="002C07AB"/>
    <w:rsid w:val="002C15CA"/>
    <w:rsid w:val="002C199E"/>
    <w:rsid w:val="002C1D95"/>
    <w:rsid w:val="002C24BF"/>
    <w:rsid w:val="002C258C"/>
    <w:rsid w:val="002C309D"/>
    <w:rsid w:val="002C3610"/>
    <w:rsid w:val="002C4A1D"/>
    <w:rsid w:val="002C5FF9"/>
    <w:rsid w:val="002C61BA"/>
    <w:rsid w:val="002C61FD"/>
    <w:rsid w:val="002C6275"/>
    <w:rsid w:val="002C6619"/>
    <w:rsid w:val="002C698A"/>
    <w:rsid w:val="002C6A7C"/>
    <w:rsid w:val="002C7232"/>
    <w:rsid w:val="002D030A"/>
    <w:rsid w:val="002D272A"/>
    <w:rsid w:val="002D28D6"/>
    <w:rsid w:val="002D3DFC"/>
    <w:rsid w:val="002D43B7"/>
    <w:rsid w:val="002D44E4"/>
    <w:rsid w:val="002D4AB8"/>
    <w:rsid w:val="002D4FBC"/>
    <w:rsid w:val="002D54E7"/>
    <w:rsid w:val="002D5A5A"/>
    <w:rsid w:val="002D5D82"/>
    <w:rsid w:val="002D67F3"/>
    <w:rsid w:val="002D7039"/>
    <w:rsid w:val="002D769F"/>
    <w:rsid w:val="002E095F"/>
    <w:rsid w:val="002E0EAA"/>
    <w:rsid w:val="002E1C06"/>
    <w:rsid w:val="002E36EC"/>
    <w:rsid w:val="002E4653"/>
    <w:rsid w:val="002E4FF9"/>
    <w:rsid w:val="002E5447"/>
    <w:rsid w:val="002E5DEB"/>
    <w:rsid w:val="002E61C2"/>
    <w:rsid w:val="002E65C3"/>
    <w:rsid w:val="002F00C2"/>
    <w:rsid w:val="002F07B7"/>
    <w:rsid w:val="002F082F"/>
    <w:rsid w:val="002F0FC5"/>
    <w:rsid w:val="002F1118"/>
    <w:rsid w:val="002F1B06"/>
    <w:rsid w:val="002F2390"/>
    <w:rsid w:val="002F2E60"/>
    <w:rsid w:val="002F31BC"/>
    <w:rsid w:val="002F3527"/>
    <w:rsid w:val="002F3718"/>
    <w:rsid w:val="002F4D15"/>
    <w:rsid w:val="002F662C"/>
    <w:rsid w:val="002F7A3C"/>
    <w:rsid w:val="003001F2"/>
    <w:rsid w:val="003003A0"/>
    <w:rsid w:val="003030E4"/>
    <w:rsid w:val="0030326C"/>
    <w:rsid w:val="00303532"/>
    <w:rsid w:val="00305159"/>
    <w:rsid w:val="00305D45"/>
    <w:rsid w:val="0030693D"/>
    <w:rsid w:val="00307EC3"/>
    <w:rsid w:val="00310C1E"/>
    <w:rsid w:val="00311556"/>
    <w:rsid w:val="00311BCB"/>
    <w:rsid w:val="0031329B"/>
    <w:rsid w:val="00313997"/>
    <w:rsid w:val="00313D47"/>
    <w:rsid w:val="00315045"/>
    <w:rsid w:val="003174B8"/>
    <w:rsid w:val="0031786F"/>
    <w:rsid w:val="0031799F"/>
    <w:rsid w:val="00317E50"/>
    <w:rsid w:val="00317F80"/>
    <w:rsid w:val="00320B64"/>
    <w:rsid w:val="00321353"/>
    <w:rsid w:val="00321CB6"/>
    <w:rsid w:val="00321FF1"/>
    <w:rsid w:val="00322EDE"/>
    <w:rsid w:val="0032378D"/>
    <w:rsid w:val="0032387E"/>
    <w:rsid w:val="00324659"/>
    <w:rsid w:val="00324701"/>
    <w:rsid w:val="00324EA9"/>
    <w:rsid w:val="00325EA0"/>
    <w:rsid w:val="0033023F"/>
    <w:rsid w:val="00331FDB"/>
    <w:rsid w:val="00332516"/>
    <w:rsid w:val="003325D9"/>
    <w:rsid w:val="0033321B"/>
    <w:rsid w:val="00333D47"/>
    <w:rsid w:val="00335137"/>
    <w:rsid w:val="0033585F"/>
    <w:rsid w:val="003363B3"/>
    <w:rsid w:val="00340A76"/>
    <w:rsid w:val="00340BEF"/>
    <w:rsid w:val="00342F01"/>
    <w:rsid w:val="00343136"/>
    <w:rsid w:val="00345EAF"/>
    <w:rsid w:val="003469FC"/>
    <w:rsid w:val="00346E51"/>
    <w:rsid w:val="003473C8"/>
    <w:rsid w:val="003479DE"/>
    <w:rsid w:val="00347BA7"/>
    <w:rsid w:val="003509C8"/>
    <w:rsid w:val="00351E54"/>
    <w:rsid w:val="00351E82"/>
    <w:rsid w:val="00352436"/>
    <w:rsid w:val="00352F77"/>
    <w:rsid w:val="00353E6F"/>
    <w:rsid w:val="00357392"/>
    <w:rsid w:val="003574CE"/>
    <w:rsid w:val="0036040F"/>
    <w:rsid w:val="00361A23"/>
    <w:rsid w:val="00361BFD"/>
    <w:rsid w:val="00361D5F"/>
    <w:rsid w:val="00362D10"/>
    <w:rsid w:val="0036316B"/>
    <w:rsid w:val="0036356F"/>
    <w:rsid w:val="0036377A"/>
    <w:rsid w:val="00363BB1"/>
    <w:rsid w:val="0036466D"/>
    <w:rsid w:val="00364EBE"/>
    <w:rsid w:val="003652F3"/>
    <w:rsid w:val="003665A9"/>
    <w:rsid w:val="003666B8"/>
    <w:rsid w:val="00366CEA"/>
    <w:rsid w:val="00367513"/>
    <w:rsid w:val="003702E3"/>
    <w:rsid w:val="00370BF0"/>
    <w:rsid w:val="003719E8"/>
    <w:rsid w:val="003722B1"/>
    <w:rsid w:val="003725BB"/>
    <w:rsid w:val="0037389B"/>
    <w:rsid w:val="00373C0B"/>
    <w:rsid w:val="0037600B"/>
    <w:rsid w:val="00376330"/>
    <w:rsid w:val="003765ED"/>
    <w:rsid w:val="003769B8"/>
    <w:rsid w:val="00377052"/>
    <w:rsid w:val="00377320"/>
    <w:rsid w:val="00377F8A"/>
    <w:rsid w:val="00380742"/>
    <w:rsid w:val="0038083E"/>
    <w:rsid w:val="003831A7"/>
    <w:rsid w:val="003841A3"/>
    <w:rsid w:val="003845BF"/>
    <w:rsid w:val="003848F6"/>
    <w:rsid w:val="00384C9E"/>
    <w:rsid w:val="003853E5"/>
    <w:rsid w:val="00386064"/>
    <w:rsid w:val="003861DF"/>
    <w:rsid w:val="003862D3"/>
    <w:rsid w:val="003865D3"/>
    <w:rsid w:val="003867D9"/>
    <w:rsid w:val="00387128"/>
    <w:rsid w:val="00390B9F"/>
    <w:rsid w:val="0039115D"/>
    <w:rsid w:val="003912A4"/>
    <w:rsid w:val="00391729"/>
    <w:rsid w:val="00392585"/>
    <w:rsid w:val="00392655"/>
    <w:rsid w:val="003933BE"/>
    <w:rsid w:val="0039434F"/>
    <w:rsid w:val="003948C4"/>
    <w:rsid w:val="003950E3"/>
    <w:rsid w:val="00395894"/>
    <w:rsid w:val="003958E6"/>
    <w:rsid w:val="00395C29"/>
    <w:rsid w:val="00395D46"/>
    <w:rsid w:val="00396608"/>
    <w:rsid w:val="00396ED8"/>
    <w:rsid w:val="00397621"/>
    <w:rsid w:val="003A01EE"/>
    <w:rsid w:val="003A2BD1"/>
    <w:rsid w:val="003A3C1D"/>
    <w:rsid w:val="003A470D"/>
    <w:rsid w:val="003A4963"/>
    <w:rsid w:val="003A539A"/>
    <w:rsid w:val="003A7D84"/>
    <w:rsid w:val="003B031C"/>
    <w:rsid w:val="003B0ED9"/>
    <w:rsid w:val="003B0FE2"/>
    <w:rsid w:val="003B2169"/>
    <w:rsid w:val="003B21B1"/>
    <w:rsid w:val="003B28C7"/>
    <w:rsid w:val="003B35C9"/>
    <w:rsid w:val="003B3DCF"/>
    <w:rsid w:val="003B42E7"/>
    <w:rsid w:val="003B46E5"/>
    <w:rsid w:val="003B507E"/>
    <w:rsid w:val="003B510D"/>
    <w:rsid w:val="003B5704"/>
    <w:rsid w:val="003B6D79"/>
    <w:rsid w:val="003B6E9D"/>
    <w:rsid w:val="003B74DD"/>
    <w:rsid w:val="003B7501"/>
    <w:rsid w:val="003B766B"/>
    <w:rsid w:val="003C05F2"/>
    <w:rsid w:val="003C0C01"/>
    <w:rsid w:val="003C0D98"/>
    <w:rsid w:val="003C1B03"/>
    <w:rsid w:val="003C2341"/>
    <w:rsid w:val="003C2857"/>
    <w:rsid w:val="003C2FA5"/>
    <w:rsid w:val="003C3386"/>
    <w:rsid w:val="003C3C8D"/>
    <w:rsid w:val="003C43D0"/>
    <w:rsid w:val="003C4D89"/>
    <w:rsid w:val="003C4EAA"/>
    <w:rsid w:val="003C51C9"/>
    <w:rsid w:val="003C6742"/>
    <w:rsid w:val="003C6BE2"/>
    <w:rsid w:val="003C72AD"/>
    <w:rsid w:val="003D03A0"/>
    <w:rsid w:val="003D0639"/>
    <w:rsid w:val="003D0A5D"/>
    <w:rsid w:val="003D0B01"/>
    <w:rsid w:val="003D0C27"/>
    <w:rsid w:val="003D0C40"/>
    <w:rsid w:val="003D0E3E"/>
    <w:rsid w:val="003D1B9F"/>
    <w:rsid w:val="003D1F81"/>
    <w:rsid w:val="003D2188"/>
    <w:rsid w:val="003D3C2E"/>
    <w:rsid w:val="003D3D77"/>
    <w:rsid w:val="003D3DDF"/>
    <w:rsid w:val="003D4815"/>
    <w:rsid w:val="003D5231"/>
    <w:rsid w:val="003D5649"/>
    <w:rsid w:val="003D6438"/>
    <w:rsid w:val="003D6EEA"/>
    <w:rsid w:val="003E0099"/>
    <w:rsid w:val="003E0335"/>
    <w:rsid w:val="003E12BF"/>
    <w:rsid w:val="003E13D1"/>
    <w:rsid w:val="003E24D6"/>
    <w:rsid w:val="003E2C4F"/>
    <w:rsid w:val="003E51D7"/>
    <w:rsid w:val="003E60A5"/>
    <w:rsid w:val="003E770A"/>
    <w:rsid w:val="003E7A4B"/>
    <w:rsid w:val="003E7FF4"/>
    <w:rsid w:val="003F022F"/>
    <w:rsid w:val="003F0276"/>
    <w:rsid w:val="003F034A"/>
    <w:rsid w:val="003F08EA"/>
    <w:rsid w:val="003F1015"/>
    <w:rsid w:val="003F21C1"/>
    <w:rsid w:val="003F2C4E"/>
    <w:rsid w:val="003F334B"/>
    <w:rsid w:val="003F423E"/>
    <w:rsid w:val="003F4FC1"/>
    <w:rsid w:val="003F5945"/>
    <w:rsid w:val="003F6090"/>
    <w:rsid w:val="003F6AC1"/>
    <w:rsid w:val="003F6FEE"/>
    <w:rsid w:val="003F7322"/>
    <w:rsid w:val="003F773B"/>
    <w:rsid w:val="003F7E4F"/>
    <w:rsid w:val="0040037C"/>
    <w:rsid w:val="004009AB"/>
    <w:rsid w:val="00401C84"/>
    <w:rsid w:val="00401CFB"/>
    <w:rsid w:val="00401E08"/>
    <w:rsid w:val="00401E4B"/>
    <w:rsid w:val="00401F1A"/>
    <w:rsid w:val="00402043"/>
    <w:rsid w:val="004027BD"/>
    <w:rsid w:val="00402B65"/>
    <w:rsid w:val="00402CFD"/>
    <w:rsid w:val="00402D2B"/>
    <w:rsid w:val="0040328B"/>
    <w:rsid w:val="00403702"/>
    <w:rsid w:val="004041B9"/>
    <w:rsid w:val="00404291"/>
    <w:rsid w:val="004043C3"/>
    <w:rsid w:val="00404AD7"/>
    <w:rsid w:val="00404B94"/>
    <w:rsid w:val="00405014"/>
    <w:rsid w:val="004055AE"/>
    <w:rsid w:val="004059FA"/>
    <w:rsid w:val="00406297"/>
    <w:rsid w:val="00406F0D"/>
    <w:rsid w:val="00407AD7"/>
    <w:rsid w:val="00407B30"/>
    <w:rsid w:val="00407D65"/>
    <w:rsid w:val="00407E0E"/>
    <w:rsid w:val="00407F32"/>
    <w:rsid w:val="00410B67"/>
    <w:rsid w:val="00411957"/>
    <w:rsid w:val="004125C6"/>
    <w:rsid w:val="00412950"/>
    <w:rsid w:val="004139B3"/>
    <w:rsid w:val="00413FA9"/>
    <w:rsid w:val="00416814"/>
    <w:rsid w:val="00416892"/>
    <w:rsid w:val="00417D22"/>
    <w:rsid w:val="00417EF1"/>
    <w:rsid w:val="00420B69"/>
    <w:rsid w:val="004211E0"/>
    <w:rsid w:val="004230C8"/>
    <w:rsid w:val="00424423"/>
    <w:rsid w:val="004254FF"/>
    <w:rsid w:val="00425D2B"/>
    <w:rsid w:val="00426F91"/>
    <w:rsid w:val="00427864"/>
    <w:rsid w:val="00427E5B"/>
    <w:rsid w:val="00430653"/>
    <w:rsid w:val="004315AE"/>
    <w:rsid w:val="004316A1"/>
    <w:rsid w:val="0043329E"/>
    <w:rsid w:val="004336BC"/>
    <w:rsid w:val="00434BEC"/>
    <w:rsid w:val="0043576D"/>
    <w:rsid w:val="00435A98"/>
    <w:rsid w:val="0043665F"/>
    <w:rsid w:val="004367CC"/>
    <w:rsid w:val="004373D0"/>
    <w:rsid w:val="00437652"/>
    <w:rsid w:val="00437985"/>
    <w:rsid w:val="00440562"/>
    <w:rsid w:val="00441D8B"/>
    <w:rsid w:val="0044298D"/>
    <w:rsid w:val="00442F66"/>
    <w:rsid w:val="00442FB3"/>
    <w:rsid w:val="00443E6C"/>
    <w:rsid w:val="00443E95"/>
    <w:rsid w:val="004440CF"/>
    <w:rsid w:val="00444594"/>
    <w:rsid w:val="00444840"/>
    <w:rsid w:val="00445891"/>
    <w:rsid w:val="00445C13"/>
    <w:rsid w:val="00445E61"/>
    <w:rsid w:val="00446A9D"/>
    <w:rsid w:val="004473BD"/>
    <w:rsid w:val="00447C89"/>
    <w:rsid w:val="00450366"/>
    <w:rsid w:val="00451357"/>
    <w:rsid w:val="0045142F"/>
    <w:rsid w:val="00451842"/>
    <w:rsid w:val="00451D21"/>
    <w:rsid w:val="00454B7C"/>
    <w:rsid w:val="00455459"/>
    <w:rsid w:val="00455C45"/>
    <w:rsid w:val="00457C4E"/>
    <w:rsid w:val="004610E9"/>
    <w:rsid w:val="004623CC"/>
    <w:rsid w:val="00462448"/>
    <w:rsid w:val="00462850"/>
    <w:rsid w:val="004628FB"/>
    <w:rsid w:val="00462AC2"/>
    <w:rsid w:val="00463279"/>
    <w:rsid w:val="00464DE6"/>
    <w:rsid w:val="00465D84"/>
    <w:rsid w:val="00466B9F"/>
    <w:rsid w:val="00466DF8"/>
    <w:rsid w:val="00470F4B"/>
    <w:rsid w:val="00471962"/>
    <w:rsid w:val="0047223B"/>
    <w:rsid w:val="0047281C"/>
    <w:rsid w:val="00473FD6"/>
    <w:rsid w:val="00474747"/>
    <w:rsid w:val="00474FA7"/>
    <w:rsid w:val="00475D1D"/>
    <w:rsid w:val="00477653"/>
    <w:rsid w:val="004776C5"/>
    <w:rsid w:val="00477BE9"/>
    <w:rsid w:val="004806E7"/>
    <w:rsid w:val="00480805"/>
    <w:rsid w:val="00481FBF"/>
    <w:rsid w:val="004820DD"/>
    <w:rsid w:val="00482E77"/>
    <w:rsid w:val="004839F9"/>
    <w:rsid w:val="00484A53"/>
    <w:rsid w:val="0048521B"/>
    <w:rsid w:val="00485428"/>
    <w:rsid w:val="00485871"/>
    <w:rsid w:val="004863B0"/>
    <w:rsid w:val="004867B1"/>
    <w:rsid w:val="00487BB9"/>
    <w:rsid w:val="00487C9D"/>
    <w:rsid w:val="00487E59"/>
    <w:rsid w:val="00487F63"/>
    <w:rsid w:val="00491BB2"/>
    <w:rsid w:val="00491DB7"/>
    <w:rsid w:val="00491E73"/>
    <w:rsid w:val="00491F23"/>
    <w:rsid w:val="004939F9"/>
    <w:rsid w:val="0049401C"/>
    <w:rsid w:val="00494494"/>
    <w:rsid w:val="004950BF"/>
    <w:rsid w:val="00495994"/>
    <w:rsid w:val="00495C94"/>
    <w:rsid w:val="00496AAB"/>
    <w:rsid w:val="00496AB1"/>
    <w:rsid w:val="00496D6E"/>
    <w:rsid w:val="0049756C"/>
    <w:rsid w:val="00497755"/>
    <w:rsid w:val="00497B94"/>
    <w:rsid w:val="00497E67"/>
    <w:rsid w:val="004A0812"/>
    <w:rsid w:val="004A1C20"/>
    <w:rsid w:val="004A1D20"/>
    <w:rsid w:val="004A2750"/>
    <w:rsid w:val="004A2A61"/>
    <w:rsid w:val="004A38AE"/>
    <w:rsid w:val="004A406A"/>
    <w:rsid w:val="004A5349"/>
    <w:rsid w:val="004A550C"/>
    <w:rsid w:val="004A58A9"/>
    <w:rsid w:val="004A6191"/>
    <w:rsid w:val="004A621C"/>
    <w:rsid w:val="004A65C8"/>
    <w:rsid w:val="004A71CD"/>
    <w:rsid w:val="004B1285"/>
    <w:rsid w:val="004B22D1"/>
    <w:rsid w:val="004B2FDD"/>
    <w:rsid w:val="004B3311"/>
    <w:rsid w:val="004B418E"/>
    <w:rsid w:val="004B4DDC"/>
    <w:rsid w:val="004B563F"/>
    <w:rsid w:val="004B5A1D"/>
    <w:rsid w:val="004B5A89"/>
    <w:rsid w:val="004B5C95"/>
    <w:rsid w:val="004B5F4A"/>
    <w:rsid w:val="004B63D0"/>
    <w:rsid w:val="004B6973"/>
    <w:rsid w:val="004B6D1D"/>
    <w:rsid w:val="004B71A5"/>
    <w:rsid w:val="004B7EDB"/>
    <w:rsid w:val="004C0111"/>
    <w:rsid w:val="004C1186"/>
    <w:rsid w:val="004C150A"/>
    <w:rsid w:val="004C1948"/>
    <w:rsid w:val="004C1A7E"/>
    <w:rsid w:val="004C221E"/>
    <w:rsid w:val="004C23E3"/>
    <w:rsid w:val="004C2611"/>
    <w:rsid w:val="004C3038"/>
    <w:rsid w:val="004C3837"/>
    <w:rsid w:val="004C4552"/>
    <w:rsid w:val="004C4842"/>
    <w:rsid w:val="004C5513"/>
    <w:rsid w:val="004C68AD"/>
    <w:rsid w:val="004C6E0C"/>
    <w:rsid w:val="004C7B91"/>
    <w:rsid w:val="004C7C17"/>
    <w:rsid w:val="004D0042"/>
    <w:rsid w:val="004D0791"/>
    <w:rsid w:val="004D1E97"/>
    <w:rsid w:val="004D20BD"/>
    <w:rsid w:val="004D2292"/>
    <w:rsid w:val="004D22F1"/>
    <w:rsid w:val="004D4DE9"/>
    <w:rsid w:val="004D5DC3"/>
    <w:rsid w:val="004D613B"/>
    <w:rsid w:val="004D670B"/>
    <w:rsid w:val="004D67E1"/>
    <w:rsid w:val="004D7B99"/>
    <w:rsid w:val="004D7F91"/>
    <w:rsid w:val="004E0531"/>
    <w:rsid w:val="004E0A28"/>
    <w:rsid w:val="004E5DFA"/>
    <w:rsid w:val="004E63C5"/>
    <w:rsid w:val="004E6B3D"/>
    <w:rsid w:val="004E7531"/>
    <w:rsid w:val="004F0ECC"/>
    <w:rsid w:val="004F1798"/>
    <w:rsid w:val="004F1E3C"/>
    <w:rsid w:val="004F24CF"/>
    <w:rsid w:val="004F2816"/>
    <w:rsid w:val="004F2EF4"/>
    <w:rsid w:val="004F579D"/>
    <w:rsid w:val="004F58A1"/>
    <w:rsid w:val="004F6BB4"/>
    <w:rsid w:val="004F711B"/>
    <w:rsid w:val="004F7269"/>
    <w:rsid w:val="00500AD3"/>
    <w:rsid w:val="0050118F"/>
    <w:rsid w:val="00501CEF"/>
    <w:rsid w:val="00502421"/>
    <w:rsid w:val="00504AFA"/>
    <w:rsid w:val="00504B3E"/>
    <w:rsid w:val="00505545"/>
    <w:rsid w:val="005055D3"/>
    <w:rsid w:val="005056E0"/>
    <w:rsid w:val="0050660F"/>
    <w:rsid w:val="0050663E"/>
    <w:rsid w:val="00506AF4"/>
    <w:rsid w:val="005078FB"/>
    <w:rsid w:val="00507F5C"/>
    <w:rsid w:val="00511703"/>
    <w:rsid w:val="005121CC"/>
    <w:rsid w:val="005127E5"/>
    <w:rsid w:val="00512DE1"/>
    <w:rsid w:val="0051334A"/>
    <w:rsid w:val="00513A4A"/>
    <w:rsid w:val="00513C02"/>
    <w:rsid w:val="00514B0D"/>
    <w:rsid w:val="00516D5D"/>
    <w:rsid w:val="00520E58"/>
    <w:rsid w:val="00521294"/>
    <w:rsid w:val="005216B3"/>
    <w:rsid w:val="00521D13"/>
    <w:rsid w:val="00521DDB"/>
    <w:rsid w:val="00521FE3"/>
    <w:rsid w:val="0052334F"/>
    <w:rsid w:val="005251DF"/>
    <w:rsid w:val="0052593A"/>
    <w:rsid w:val="00525C38"/>
    <w:rsid w:val="00525DE4"/>
    <w:rsid w:val="0052722D"/>
    <w:rsid w:val="00527549"/>
    <w:rsid w:val="005275FB"/>
    <w:rsid w:val="00531240"/>
    <w:rsid w:val="00532769"/>
    <w:rsid w:val="005337C7"/>
    <w:rsid w:val="00533C4F"/>
    <w:rsid w:val="005351FC"/>
    <w:rsid w:val="00535B10"/>
    <w:rsid w:val="005370F3"/>
    <w:rsid w:val="00537834"/>
    <w:rsid w:val="00540844"/>
    <w:rsid w:val="00540EB5"/>
    <w:rsid w:val="0054147E"/>
    <w:rsid w:val="00541839"/>
    <w:rsid w:val="00541F28"/>
    <w:rsid w:val="005433D0"/>
    <w:rsid w:val="0054353C"/>
    <w:rsid w:val="00543745"/>
    <w:rsid w:val="00544914"/>
    <w:rsid w:val="00544B79"/>
    <w:rsid w:val="005464BF"/>
    <w:rsid w:val="005468D3"/>
    <w:rsid w:val="00546C8A"/>
    <w:rsid w:val="005504CD"/>
    <w:rsid w:val="00550563"/>
    <w:rsid w:val="00550890"/>
    <w:rsid w:val="005511DC"/>
    <w:rsid w:val="00551BC3"/>
    <w:rsid w:val="00551F15"/>
    <w:rsid w:val="00554772"/>
    <w:rsid w:val="00555197"/>
    <w:rsid w:val="00555B12"/>
    <w:rsid w:val="00556A0B"/>
    <w:rsid w:val="00556CC8"/>
    <w:rsid w:val="00556D61"/>
    <w:rsid w:val="0055713D"/>
    <w:rsid w:val="0055727E"/>
    <w:rsid w:val="0055745D"/>
    <w:rsid w:val="00560C51"/>
    <w:rsid w:val="00561C3B"/>
    <w:rsid w:val="005620E8"/>
    <w:rsid w:val="005621D1"/>
    <w:rsid w:val="0056301D"/>
    <w:rsid w:val="00563171"/>
    <w:rsid w:val="00564BB4"/>
    <w:rsid w:val="00565603"/>
    <w:rsid w:val="00565F5F"/>
    <w:rsid w:val="00570E65"/>
    <w:rsid w:val="00570E7B"/>
    <w:rsid w:val="00572265"/>
    <w:rsid w:val="005730AA"/>
    <w:rsid w:val="005735C2"/>
    <w:rsid w:val="00574212"/>
    <w:rsid w:val="00575501"/>
    <w:rsid w:val="00575C92"/>
    <w:rsid w:val="0057733D"/>
    <w:rsid w:val="005775D8"/>
    <w:rsid w:val="00577B89"/>
    <w:rsid w:val="00577FDC"/>
    <w:rsid w:val="00580B93"/>
    <w:rsid w:val="005822FB"/>
    <w:rsid w:val="005847FB"/>
    <w:rsid w:val="00584B23"/>
    <w:rsid w:val="005875F7"/>
    <w:rsid w:val="00590397"/>
    <w:rsid w:val="0059094C"/>
    <w:rsid w:val="00590C87"/>
    <w:rsid w:val="005911BA"/>
    <w:rsid w:val="0059133C"/>
    <w:rsid w:val="005916A9"/>
    <w:rsid w:val="005923C5"/>
    <w:rsid w:val="005924D5"/>
    <w:rsid w:val="00593403"/>
    <w:rsid w:val="00593898"/>
    <w:rsid w:val="005941AB"/>
    <w:rsid w:val="00594934"/>
    <w:rsid w:val="00595BCC"/>
    <w:rsid w:val="00596B40"/>
    <w:rsid w:val="005973A9"/>
    <w:rsid w:val="00597BBA"/>
    <w:rsid w:val="005A0106"/>
    <w:rsid w:val="005A0682"/>
    <w:rsid w:val="005A124E"/>
    <w:rsid w:val="005A16A5"/>
    <w:rsid w:val="005A16CC"/>
    <w:rsid w:val="005A1823"/>
    <w:rsid w:val="005A1940"/>
    <w:rsid w:val="005A1A79"/>
    <w:rsid w:val="005A1BF9"/>
    <w:rsid w:val="005A2B04"/>
    <w:rsid w:val="005A36E7"/>
    <w:rsid w:val="005A4564"/>
    <w:rsid w:val="005A4841"/>
    <w:rsid w:val="005A50C2"/>
    <w:rsid w:val="005A5490"/>
    <w:rsid w:val="005A5A0A"/>
    <w:rsid w:val="005A652B"/>
    <w:rsid w:val="005A66C5"/>
    <w:rsid w:val="005A7825"/>
    <w:rsid w:val="005B06BE"/>
    <w:rsid w:val="005B0747"/>
    <w:rsid w:val="005B08E9"/>
    <w:rsid w:val="005B1E5D"/>
    <w:rsid w:val="005B21A3"/>
    <w:rsid w:val="005B2DFF"/>
    <w:rsid w:val="005B3948"/>
    <w:rsid w:val="005B59D1"/>
    <w:rsid w:val="005B6DFB"/>
    <w:rsid w:val="005B71D8"/>
    <w:rsid w:val="005C12A7"/>
    <w:rsid w:val="005C1D8B"/>
    <w:rsid w:val="005C231C"/>
    <w:rsid w:val="005C2604"/>
    <w:rsid w:val="005C2942"/>
    <w:rsid w:val="005C299D"/>
    <w:rsid w:val="005C49B8"/>
    <w:rsid w:val="005C5439"/>
    <w:rsid w:val="005C5FD9"/>
    <w:rsid w:val="005C6173"/>
    <w:rsid w:val="005C6447"/>
    <w:rsid w:val="005C6F9F"/>
    <w:rsid w:val="005C7438"/>
    <w:rsid w:val="005C7E70"/>
    <w:rsid w:val="005D0863"/>
    <w:rsid w:val="005D0A39"/>
    <w:rsid w:val="005D197F"/>
    <w:rsid w:val="005D1C30"/>
    <w:rsid w:val="005D22B6"/>
    <w:rsid w:val="005D2A0E"/>
    <w:rsid w:val="005D3CD6"/>
    <w:rsid w:val="005D4482"/>
    <w:rsid w:val="005D4773"/>
    <w:rsid w:val="005D4B7E"/>
    <w:rsid w:val="005D62A9"/>
    <w:rsid w:val="005D700A"/>
    <w:rsid w:val="005E054D"/>
    <w:rsid w:val="005E06A8"/>
    <w:rsid w:val="005E1ABB"/>
    <w:rsid w:val="005E369D"/>
    <w:rsid w:val="005E5587"/>
    <w:rsid w:val="005E59CB"/>
    <w:rsid w:val="005E749B"/>
    <w:rsid w:val="005F13AF"/>
    <w:rsid w:val="005F1B92"/>
    <w:rsid w:val="005F26AB"/>
    <w:rsid w:val="005F33EF"/>
    <w:rsid w:val="005F3F2D"/>
    <w:rsid w:val="005F45E7"/>
    <w:rsid w:val="005F548F"/>
    <w:rsid w:val="005F6543"/>
    <w:rsid w:val="005F696A"/>
    <w:rsid w:val="005F74F7"/>
    <w:rsid w:val="006002F4"/>
    <w:rsid w:val="00600FDA"/>
    <w:rsid w:val="006036AD"/>
    <w:rsid w:val="00604D69"/>
    <w:rsid w:val="00605117"/>
    <w:rsid w:val="00605737"/>
    <w:rsid w:val="00606005"/>
    <w:rsid w:val="006069D2"/>
    <w:rsid w:val="00606D5D"/>
    <w:rsid w:val="006071FC"/>
    <w:rsid w:val="00607564"/>
    <w:rsid w:val="006076D5"/>
    <w:rsid w:val="00607736"/>
    <w:rsid w:val="0061066C"/>
    <w:rsid w:val="00610CFA"/>
    <w:rsid w:val="00610D5E"/>
    <w:rsid w:val="00611F42"/>
    <w:rsid w:val="00613213"/>
    <w:rsid w:val="006138FD"/>
    <w:rsid w:val="0061398C"/>
    <w:rsid w:val="00614AE9"/>
    <w:rsid w:val="00615883"/>
    <w:rsid w:val="0061637A"/>
    <w:rsid w:val="00616505"/>
    <w:rsid w:val="006167E1"/>
    <w:rsid w:val="00617011"/>
    <w:rsid w:val="00620403"/>
    <w:rsid w:val="0062064B"/>
    <w:rsid w:val="00620778"/>
    <w:rsid w:val="0062094B"/>
    <w:rsid w:val="00620AF1"/>
    <w:rsid w:val="00620C5D"/>
    <w:rsid w:val="00620D45"/>
    <w:rsid w:val="006214AB"/>
    <w:rsid w:val="006226FE"/>
    <w:rsid w:val="00623197"/>
    <w:rsid w:val="00623570"/>
    <w:rsid w:val="006236DE"/>
    <w:rsid w:val="006237FB"/>
    <w:rsid w:val="0062397C"/>
    <w:rsid w:val="006239B1"/>
    <w:rsid w:val="00623ED7"/>
    <w:rsid w:val="0062433F"/>
    <w:rsid w:val="006247DB"/>
    <w:rsid w:val="00624E63"/>
    <w:rsid w:val="006255C6"/>
    <w:rsid w:val="00626569"/>
    <w:rsid w:val="00626A47"/>
    <w:rsid w:val="00627F3F"/>
    <w:rsid w:val="006306A5"/>
    <w:rsid w:val="00630779"/>
    <w:rsid w:val="00631180"/>
    <w:rsid w:val="00632EF5"/>
    <w:rsid w:val="00633AA3"/>
    <w:rsid w:val="00633F61"/>
    <w:rsid w:val="00633FF1"/>
    <w:rsid w:val="00634C68"/>
    <w:rsid w:val="00635153"/>
    <w:rsid w:val="006363CA"/>
    <w:rsid w:val="00636579"/>
    <w:rsid w:val="006365F9"/>
    <w:rsid w:val="006367C6"/>
    <w:rsid w:val="00636ECE"/>
    <w:rsid w:val="0063708A"/>
    <w:rsid w:val="006375A8"/>
    <w:rsid w:val="00637C73"/>
    <w:rsid w:val="00637F39"/>
    <w:rsid w:val="00640CE5"/>
    <w:rsid w:val="00640EAC"/>
    <w:rsid w:val="0064105F"/>
    <w:rsid w:val="00641F9E"/>
    <w:rsid w:val="006425CF"/>
    <w:rsid w:val="0064265F"/>
    <w:rsid w:val="0064296D"/>
    <w:rsid w:val="00642DB0"/>
    <w:rsid w:val="00642DC0"/>
    <w:rsid w:val="00642DCD"/>
    <w:rsid w:val="00642E84"/>
    <w:rsid w:val="0064369E"/>
    <w:rsid w:val="00645E8B"/>
    <w:rsid w:val="006462D8"/>
    <w:rsid w:val="006462EE"/>
    <w:rsid w:val="00646426"/>
    <w:rsid w:val="0064698F"/>
    <w:rsid w:val="0065020A"/>
    <w:rsid w:val="006503FD"/>
    <w:rsid w:val="00650F6C"/>
    <w:rsid w:val="00651851"/>
    <w:rsid w:val="00653A3F"/>
    <w:rsid w:val="006551EE"/>
    <w:rsid w:val="00655420"/>
    <w:rsid w:val="00655CB9"/>
    <w:rsid w:val="00655CF8"/>
    <w:rsid w:val="00655E65"/>
    <w:rsid w:val="006564E7"/>
    <w:rsid w:val="006569AF"/>
    <w:rsid w:val="00656A6C"/>
    <w:rsid w:val="00656EF7"/>
    <w:rsid w:val="00657692"/>
    <w:rsid w:val="0065784D"/>
    <w:rsid w:val="00657FCD"/>
    <w:rsid w:val="00660325"/>
    <w:rsid w:val="0066175B"/>
    <w:rsid w:val="0066193A"/>
    <w:rsid w:val="006626AD"/>
    <w:rsid w:val="00662748"/>
    <w:rsid w:val="00663492"/>
    <w:rsid w:val="00663872"/>
    <w:rsid w:val="00663C27"/>
    <w:rsid w:val="006646CE"/>
    <w:rsid w:val="006650D0"/>
    <w:rsid w:val="00665269"/>
    <w:rsid w:val="0066545C"/>
    <w:rsid w:val="006659D6"/>
    <w:rsid w:val="00666327"/>
    <w:rsid w:val="00667C82"/>
    <w:rsid w:val="00670612"/>
    <w:rsid w:val="00670675"/>
    <w:rsid w:val="00670B6D"/>
    <w:rsid w:val="00672CB8"/>
    <w:rsid w:val="00672F55"/>
    <w:rsid w:val="00673458"/>
    <w:rsid w:val="006736A0"/>
    <w:rsid w:val="006753E0"/>
    <w:rsid w:val="00675B87"/>
    <w:rsid w:val="00675C00"/>
    <w:rsid w:val="00675C4A"/>
    <w:rsid w:val="0067600C"/>
    <w:rsid w:val="00676F66"/>
    <w:rsid w:val="00676FE5"/>
    <w:rsid w:val="00677256"/>
    <w:rsid w:val="0067750E"/>
    <w:rsid w:val="00680088"/>
    <w:rsid w:val="006803A6"/>
    <w:rsid w:val="00680467"/>
    <w:rsid w:val="006807AF"/>
    <w:rsid w:val="00680CBF"/>
    <w:rsid w:val="0068227B"/>
    <w:rsid w:val="006822AA"/>
    <w:rsid w:val="006822E7"/>
    <w:rsid w:val="006832A9"/>
    <w:rsid w:val="00683B38"/>
    <w:rsid w:val="006840A6"/>
    <w:rsid w:val="00684AF7"/>
    <w:rsid w:val="00685BC1"/>
    <w:rsid w:val="00687BCD"/>
    <w:rsid w:val="006901DF"/>
    <w:rsid w:val="006905C2"/>
    <w:rsid w:val="00691ACB"/>
    <w:rsid w:val="00692467"/>
    <w:rsid w:val="00692729"/>
    <w:rsid w:val="00694CDA"/>
    <w:rsid w:val="00695081"/>
    <w:rsid w:val="006967D4"/>
    <w:rsid w:val="006969D5"/>
    <w:rsid w:val="00696F16"/>
    <w:rsid w:val="006A0171"/>
    <w:rsid w:val="006A14D7"/>
    <w:rsid w:val="006A1D4D"/>
    <w:rsid w:val="006A4385"/>
    <w:rsid w:val="006A458E"/>
    <w:rsid w:val="006A4649"/>
    <w:rsid w:val="006A6312"/>
    <w:rsid w:val="006A65B9"/>
    <w:rsid w:val="006A7013"/>
    <w:rsid w:val="006A7DDB"/>
    <w:rsid w:val="006B0992"/>
    <w:rsid w:val="006B2D67"/>
    <w:rsid w:val="006B4428"/>
    <w:rsid w:val="006B54D7"/>
    <w:rsid w:val="006B54F3"/>
    <w:rsid w:val="006B5F8E"/>
    <w:rsid w:val="006B6C20"/>
    <w:rsid w:val="006B7718"/>
    <w:rsid w:val="006B7F68"/>
    <w:rsid w:val="006C0568"/>
    <w:rsid w:val="006C2DDB"/>
    <w:rsid w:val="006C3190"/>
    <w:rsid w:val="006C3772"/>
    <w:rsid w:val="006C37DA"/>
    <w:rsid w:val="006C4342"/>
    <w:rsid w:val="006C57FB"/>
    <w:rsid w:val="006C5FB1"/>
    <w:rsid w:val="006C6767"/>
    <w:rsid w:val="006C678D"/>
    <w:rsid w:val="006C6ABF"/>
    <w:rsid w:val="006C6D0E"/>
    <w:rsid w:val="006C740E"/>
    <w:rsid w:val="006C794C"/>
    <w:rsid w:val="006D0D40"/>
    <w:rsid w:val="006D0F7C"/>
    <w:rsid w:val="006D13F6"/>
    <w:rsid w:val="006D1DAD"/>
    <w:rsid w:val="006D2D7F"/>
    <w:rsid w:val="006D32E5"/>
    <w:rsid w:val="006D34D9"/>
    <w:rsid w:val="006D41D7"/>
    <w:rsid w:val="006D52E0"/>
    <w:rsid w:val="006D5E7E"/>
    <w:rsid w:val="006D66ED"/>
    <w:rsid w:val="006D7477"/>
    <w:rsid w:val="006D7818"/>
    <w:rsid w:val="006E0A3F"/>
    <w:rsid w:val="006E0B5B"/>
    <w:rsid w:val="006E11EA"/>
    <w:rsid w:val="006E1498"/>
    <w:rsid w:val="006E150B"/>
    <w:rsid w:val="006E1EF4"/>
    <w:rsid w:val="006E3399"/>
    <w:rsid w:val="006E3FE0"/>
    <w:rsid w:val="006E43CD"/>
    <w:rsid w:val="006E5E4D"/>
    <w:rsid w:val="006E6574"/>
    <w:rsid w:val="006E71BC"/>
    <w:rsid w:val="006F0E1E"/>
    <w:rsid w:val="006F1325"/>
    <w:rsid w:val="006F1924"/>
    <w:rsid w:val="006F3C53"/>
    <w:rsid w:val="006F5094"/>
    <w:rsid w:val="006F669F"/>
    <w:rsid w:val="006F7D19"/>
    <w:rsid w:val="00700186"/>
    <w:rsid w:val="007006AD"/>
    <w:rsid w:val="007021C7"/>
    <w:rsid w:val="00702D5E"/>
    <w:rsid w:val="00703A48"/>
    <w:rsid w:val="007042D7"/>
    <w:rsid w:val="00704C87"/>
    <w:rsid w:val="00705E22"/>
    <w:rsid w:val="00707CDE"/>
    <w:rsid w:val="0071143A"/>
    <w:rsid w:val="0071249A"/>
    <w:rsid w:val="00712EAC"/>
    <w:rsid w:val="00712EE6"/>
    <w:rsid w:val="007137C5"/>
    <w:rsid w:val="007140F4"/>
    <w:rsid w:val="007141D6"/>
    <w:rsid w:val="007200C0"/>
    <w:rsid w:val="0072061B"/>
    <w:rsid w:val="00720F12"/>
    <w:rsid w:val="007212DB"/>
    <w:rsid w:val="007219B7"/>
    <w:rsid w:val="00721D28"/>
    <w:rsid w:val="00722CCD"/>
    <w:rsid w:val="00722FE8"/>
    <w:rsid w:val="0072312E"/>
    <w:rsid w:val="007233B3"/>
    <w:rsid w:val="00724C0A"/>
    <w:rsid w:val="00724F83"/>
    <w:rsid w:val="007256F8"/>
    <w:rsid w:val="00725A00"/>
    <w:rsid w:val="00725C75"/>
    <w:rsid w:val="00725E1D"/>
    <w:rsid w:val="0072610C"/>
    <w:rsid w:val="007269BA"/>
    <w:rsid w:val="007279F5"/>
    <w:rsid w:val="00730474"/>
    <w:rsid w:val="0073097C"/>
    <w:rsid w:val="0073150E"/>
    <w:rsid w:val="007332EB"/>
    <w:rsid w:val="007368A1"/>
    <w:rsid w:val="00736FF2"/>
    <w:rsid w:val="00737973"/>
    <w:rsid w:val="00737AAF"/>
    <w:rsid w:val="00737DA0"/>
    <w:rsid w:val="0074002F"/>
    <w:rsid w:val="00741666"/>
    <w:rsid w:val="00741CA4"/>
    <w:rsid w:val="00741EB2"/>
    <w:rsid w:val="00744005"/>
    <w:rsid w:val="0074406A"/>
    <w:rsid w:val="0074479D"/>
    <w:rsid w:val="00744F1C"/>
    <w:rsid w:val="00745ECA"/>
    <w:rsid w:val="00745FF9"/>
    <w:rsid w:val="007460A4"/>
    <w:rsid w:val="0074698F"/>
    <w:rsid w:val="00746DEE"/>
    <w:rsid w:val="00747B54"/>
    <w:rsid w:val="00751B3D"/>
    <w:rsid w:val="00754CC7"/>
    <w:rsid w:val="00755136"/>
    <w:rsid w:val="00755EB3"/>
    <w:rsid w:val="00755F98"/>
    <w:rsid w:val="00755FD4"/>
    <w:rsid w:val="007563D2"/>
    <w:rsid w:val="00756BCE"/>
    <w:rsid w:val="00757347"/>
    <w:rsid w:val="00757458"/>
    <w:rsid w:val="00757915"/>
    <w:rsid w:val="007600E6"/>
    <w:rsid w:val="00760231"/>
    <w:rsid w:val="007605DD"/>
    <w:rsid w:val="00760F67"/>
    <w:rsid w:val="00762C43"/>
    <w:rsid w:val="00764457"/>
    <w:rsid w:val="00764A33"/>
    <w:rsid w:val="00764F69"/>
    <w:rsid w:val="007659D9"/>
    <w:rsid w:val="00765A8F"/>
    <w:rsid w:val="007705A4"/>
    <w:rsid w:val="00772A6A"/>
    <w:rsid w:val="00774460"/>
    <w:rsid w:val="0077491E"/>
    <w:rsid w:val="00776308"/>
    <w:rsid w:val="0077697C"/>
    <w:rsid w:val="00776C4A"/>
    <w:rsid w:val="00776D91"/>
    <w:rsid w:val="00776F66"/>
    <w:rsid w:val="00777B7D"/>
    <w:rsid w:val="00780126"/>
    <w:rsid w:val="007807D1"/>
    <w:rsid w:val="00780FA0"/>
    <w:rsid w:val="0078151F"/>
    <w:rsid w:val="00783405"/>
    <w:rsid w:val="00783BF6"/>
    <w:rsid w:val="00783D12"/>
    <w:rsid w:val="0078530F"/>
    <w:rsid w:val="00785BE9"/>
    <w:rsid w:val="007860B6"/>
    <w:rsid w:val="007868B2"/>
    <w:rsid w:val="00790C58"/>
    <w:rsid w:val="00792656"/>
    <w:rsid w:val="007933CF"/>
    <w:rsid w:val="00793664"/>
    <w:rsid w:val="00793ACF"/>
    <w:rsid w:val="00793FB5"/>
    <w:rsid w:val="00795488"/>
    <w:rsid w:val="00796683"/>
    <w:rsid w:val="0079694C"/>
    <w:rsid w:val="007973EE"/>
    <w:rsid w:val="007A0207"/>
    <w:rsid w:val="007A0DE8"/>
    <w:rsid w:val="007A1870"/>
    <w:rsid w:val="007A222C"/>
    <w:rsid w:val="007A3623"/>
    <w:rsid w:val="007A4C3B"/>
    <w:rsid w:val="007A6B48"/>
    <w:rsid w:val="007A7443"/>
    <w:rsid w:val="007A7EA1"/>
    <w:rsid w:val="007B02E2"/>
    <w:rsid w:val="007B0508"/>
    <w:rsid w:val="007B0923"/>
    <w:rsid w:val="007B0AD2"/>
    <w:rsid w:val="007B1173"/>
    <w:rsid w:val="007B1430"/>
    <w:rsid w:val="007B148E"/>
    <w:rsid w:val="007B157A"/>
    <w:rsid w:val="007B15D8"/>
    <w:rsid w:val="007B16BB"/>
    <w:rsid w:val="007B20D7"/>
    <w:rsid w:val="007B28E5"/>
    <w:rsid w:val="007B29F8"/>
    <w:rsid w:val="007B2E88"/>
    <w:rsid w:val="007B47A2"/>
    <w:rsid w:val="007B4C17"/>
    <w:rsid w:val="007B4FC5"/>
    <w:rsid w:val="007B6442"/>
    <w:rsid w:val="007B65D1"/>
    <w:rsid w:val="007B6BFE"/>
    <w:rsid w:val="007B7194"/>
    <w:rsid w:val="007C03B9"/>
    <w:rsid w:val="007C092C"/>
    <w:rsid w:val="007C0BC4"/>
    <w:rsid w:val="007C147C"/>
    <w:rsid w:val="007C1A1B"/>
    <w:rsid w:val="007C423B"/>
    <w:rsid w:val="007C4A10"/>
    <w:rsid w:val="007C5066"/>
    <w:rsid w:val="007C75F1"/>
    <w:rsid w:val="007C7AE3"/>
    <w:rsid w:val="007D072D"/>
    <w:rsid w:val="007D3295"/>
    <w:rsid w:val="007D39B5"/>
    <w:rsid w:val="007D44FD"/>
    <w:rsid w:val="007D5AFA"/>
    <w:rsid w:val="007D69AD"/>
    <w:rsid w:val="007D6A68"/>
    <w:rsid w:val="007D706E"/>
    <w:rsid w:val="007D762F"/>
    <w:rsid w:val="007D7F66"/>
    <w:rsid w:val="007E0023"/>
    <w:rsid w:val="007E0D46"/>
    <w:rsid w:val="007E1276"/>
    <w:rsid w:val="007E1E02"/>
    <w:rsid w:val="007E2023"/>
    <w:rsid w:val="007E21C0"/>
    <w:rsid w:val="007E3819"/>
    <w:rsid w:val="007E4466"/>
    <w:rsid w:val="007E4681"/>
    <w:rsid w:val="007E54B2"/>
    <w:rsid w:val="007E59AD"/>
    <w:rsid w:val="007E5CFB"/>
    <w:rsid w:val="007E696C"/>
    <w:rsid w:val="007E6B29"/>
    <w:rsid w:val="007E7838"/>
    <w:rsid w:val="007E7BC0"/>
    <w:rsid w:val="007E7BC2"/>
    <w:rsid w:val="007F0DB0"/>
    <w:rsid w:val="007F1D63"/>
    <w:rsid w:val="007F2440"/>
    <w:rsid w:val="007F2D85"/>
    <w:rsid w:val="007F348A"/>
    <w:rsid w:val="007F3D8B"/>
    <w:rsid w:val="007F3DC4"/>
    <w:rsid w:val="007F41E6"/>
    <w:rsid w:val="007F4233"/>
    <w:rsid w:val="007F47B1"/>
    <w:rsid w:val="007F500B"/>
    <w:rsid w:val="007F5535"/>
    <w:rsid w:val="007F5932"/>
    <w:rsid w:val="007F5C9E"/>
    <w:rsid w:val="007F6795"/>
    <w:rsid w:val="007F7E0D"/>
    <w:rsid w:val="0080006D"/>
    <w:rsid w:val="00800F96"/>
    <w:rsid w:val="00801497"/>
    <w:rsid w:val="00801A5D"/>
    <w:rsid w:val="008036CF"/>
    <w:rsid w:val="00803A17"/>
    <w:rsid w:val="0080442A"/>
    <w:rsid w:val="00804DC6"/>
    <w:rsid w:val="00804F6E"/>
    <w:rsid w:val="008070E6"/>
    <w:rsid w:val="00807CB0"/>
    <w:rsid w:val="00807D4A"/>
    <w:rsid w:val="00811213"/>
    <w:rsid w:val="00811429"/>
    <w:rsid w:val="00811567"/>
    <w:rsid w:val="00811CF0"/>
    <w:rsid w:val="0081235F"/>
    <w:rsid w:val="00813AB1"/>
    <w:rsid w:val="00813BF3"/>
    <w:rsid w:val="008140A3"/>
    <w:rsid w:val="00815360"/>
    <w:rsid w:val="00815B4A"/>
    <w:rsid w:val="0082048B"/>
    <w:rsid w:val="00821C86"/>
    <w:rsid w:val="00823B32"/>
    <w:rsid w:val="00823CE8"/>
    <w:rsid w:val="00823E22"/>
    <w:rsid w:val="00825627"/>
    <w:rsid w:val="008265C0"/>
    <w:rsid w:val="008305E3"/>
    <w:rsid w:val="00832A11"/>
    <w:rsid w:val="00832A42"/>
    <w:rsid w:val="00834644"/>
    <w:rsid w:val="00834979"/>
    <w:rsid w:val="00834C28"/>
    <w:rsid w:val="0083506F"/>
    <w:rsid w:val="008358E1"/>
    <w:rsid w:val="00836AFC"/>
    <w:rsid w:val="00837C3E"/>
    <w:rsid w:val="00837D81"/>
    <w:rsid w:val="00837F61"/>
    <w:rsid w:val="00841331"/>
    <w:rsid w:val="00841A84"/>
    <w:rsid w:val="00841B1A"/>
    <w:rsid w:val="00841F2E"/>
    <w:rsid w:val="00842435"/>
    <w:rsid w:val="00843221"/>
    <w:rsid w:val="00843265"/>
    <w:rsid w:val="00843506"/>
    <w:rsid w:val="0084369E"/>
    <w:rsid w:val="00844D5C"/>
    <w:rsid w:val="0084625E"/>
    <w:rsid w:val="008476A4"/>
    <w:rsid w:val="00847E01"/>
    <w:rsid w:val="00847E7E"/>
    <w:rsid w:val="008505C3"/>
    <w:rsid w:val="00850BA7"/>
    <w:rsid w:val="00851835"/>
    <w:rsid w:val="00854360"/>
    <w:rsid w:val="0085436E"/>
    <w:rsid w:val="008544BF"/>
    <w:rsid w:val="00854565"/>
    <w:rsid w:val="00854790"/>
    <w:rsid w:val="00856585"/>
    <w:rsid w:val="00860231"/>
    <w:rsid w:val="0086093F"/>
    <w:rsid w:val="008612CF"/>
    <w:rsid w:val="00861B81"/>
    <w:rsid w:val="00862263"/>
    <w:rsid w:val="0086357B"/>
    <w:rsid w:val="00863EF1"/>
    <w:rsid w:val="008644BE"/>
    <w:rsid w:val="00864E03"/>
    <w:rsid w:val="008656A2"/>
    <w:rsid w:val="008658A2"/>
    <w:rsid w:val="00865EDD"/>
    <w:rsid w:val="008678C3"/>
    <w:rsid w:val="008706E5"/>
    <w:rsid w:val="008712C9"/>
    <w:rsid w:val="00872775"/>
    <w:rsid w:val="00873434"/>
    <w:rsid w:val="0087370A"/>
    <w:rsid w:val="00873D40"/>
    <w:rsid w:val="00873D7E"/>
    <w:rsid w:val="00873E78"/>
    <w:rsid w:val="00874B97"/>
    <w:rsid w:val="0087621E"/>
    <w:rsid w:val="00876657"/>
    <w:rsid w:val="00876804"/>
    <w:rsid w:val="00876BB6"/>
    <w:rsid w:val="00877205"/>
    <w:rsid w:val="00877287"/>
    <w:rsid w:val="00877B90"/>
    <w:rsid w:val="00877BA0"/>
    <w:rsid w:val="00880A3E"/>
    <w:rsid w:val="00880CB9"/>
    <w:rsid w:val="00882886"/>
    <w:rsid w:val="008835A9"/>
    <w:rsid w:val="00884003"/>
    <w:rsid w:val="0088483A"/>
    <w:rsid w:val="0088621B"/>
    <w:rsid w:val="00886D55"/>
    <w:rsid w:val="008878AA"/>
    <w:rsid w:val="00887959"/>
    <w:rsid w:val="00887ED2"/>
    <w:rsid w:val="00890367"/>
    <w:rsid w:val="0089110C"/>
    <w:rsid w:val="008913AF"/>
    <w:rsid w:val="008918A7"/>
    <w:rsid w:val="008922E4"/>
    <w:rsid w:val="00892D05"/>
    <w:rsid w:val="00892FFF"/>
    <w:rsid w:val="0089334F"/>
    <w:rsid w:val="0089408F"/>
    <w:rsid w:val="00895247"/>
    <w:rsid w:val="00896737"/>
    <w:rsid w:val="008979B4"/>
    <w:rsid w:val="008A02B7"/>
    <w:rsid w:val="008A256E"/>
    <w:rsid w:val="008A25EB"/>
    <w:rsid w:val="008A5B1D"/>
    <w:rsid w:val="008A6A7F"/>
    <w:rsid w:val="008A6C85"/>
    <w:rsid w:val="008A7AE6"/>
    <w:rsid w:val="008A7F8B"/>
    <w:rsid w:val="008B00C0"/>
    <w:rsid w:val="008B0B12"/>
    <w:rsid w:val="008B1684"/>
    <w:rsid w:val="008B1E05"/>
    <w:rsid w:val="008B21E9"/>
    <w:rsid w:val="008B279D"/>
    <w:rsid w:val="008B31F4"/>
    <w:rsid w:val="008B3772"/>
    <w:rsid w:val="008B3B06"/>
    <w:rsid w:val="008B3BAC"/>
    <w:rsid w:val="008B4895"/>
    <w:rsid w:val="008B553D"/>
    <w:rsid w:val="008B5962"/>
    <w:rsid w:val="008B5B84"/>
    <w:rsid w:val="008B5F11"/>
    <w:rsid w:val="008B72DF"/>
    <w:rsid w:val="008B739A"/>
    <w:rsid w:val="008C172C"/>
    <w:rsid w:val="008C1DE5"/>
    <w:rsid w:val="008C2C00"/>
    <w:rsid w:val="008C32A3"/>
    <w:rsid w:val="008C4CB1"/>
    <w:rsid w:val="008C5AD8"/>
    <w:rsid w:val="008C617D"/>
    <w:rsid w:val="008C61A5"/>
    <w:rsid w:val="008C725E"/>
    <w:rsid w:val="008D03AF"/>
    <w:rsid w:val="008D110B"/>
    <w:rsid w:val="008D28E4"/>
    <w:rsid w:val="008D2E0B"/>
    <w:rsid w:val="008D3124"/>
    <w:rsid w:val="008D31E4"/>
    <w:rsid w:val="008D3755"/>
    <w:rsid w:val="008D3A90"/>
    <w:rsid w:val="008D3FD1"/>
    <w:rsid w:val="008D448F"/>
    <w:rsid w:val="008D4637"/>
    <w:rsid w:val="008D496F"/>
    <w:rsid w:val="008D4AD3"/>
    <w:rsid w:val="008D5462"/>
    <w:rsid w:val="008D566E"/>
    <w:rsid w:val="008D5E32"/>
    <w:rsid w:val="008D5E52"/>
    <w:rsid w:val="008D6FF0"/>
    <w:rsid w:val="008D70FF"/>
    <w:rsid w:val="008E265D"/>
    <w:rsid w:val="008E3C12"/>
    <w:rsid w:val="008E3F30"/>
    <w:rsid w:val="008E402E"/>
    <w:rsid w:val="008E4FD5"/>
    <w:rsid w:val="008E54F3"/>
    <w:rsid w:val="008E5ED8"/>
    <w:rsid w:val="008E6D52"/>
    <w:rsid w:val="008E6E09"/>
    <w:rsid w:val="008E7031"/>
    <w:rsid w:val="008E7CBD"/>
    <w:rsid w:val="008F02C7"/>
    <w:rsid w:val="008F29A9"/>
    <w:rsid w:val="008F3131"/>
    <w:rsid w:val="008F4113"/>
    <w:rsid w:val="008F7662"/>
    <w:rsid w:val="008F7C02"/>
    <w:rsid w:val="008F7C07"/>
    <w:rsid w:val="008F7C35"/>
    <w:rsid w:val="00902EFD"/>
    <w:rsid w:val="00906175"/>
    <w:rsid w:val="009067E4"/>
    <w:rsid w:val="00907AEF"/>
    <w:rsid w:val="00910768"/>
    <w:rsid w:val="00910A88"/>
    <w:rsid w:val="0091128F"/>
    <w:rsid w:val="00913E1F"/>
    <w:rsid w:val="00913F77"/>
    <w:rsid w:val="009141E4"/>
    <w:rsid w:val="0091538B"/>
    <w:rsid w:val="00916146"/>
    <w:rsid w:val="00916DC3"/>
    <w:rsid w:val="0091761E"/>
    <w:rsid w:val="00920375"/>
    <w:rsid w:val="00920907"/>
    <w:rsid w:val="00922DD5"/>
    <w:rsid w:val="00922EEE"/>
    <w:rsid w:val="009239D3"/>
    <w:rsid w:val="009241B2"/>
    <w:rsid w:val="00924502"/>
    <w:rsid w:val="00924F00"/>
    <w:rsid w:val="00925551"/>
    <w:rsid w:val="009260E0"/>
    <w:rsid w:val="009262FE"/>
    <w:rsid w:val="009275EF"/>
    <w:rsid w:val="00927C3E"/>
    <w:rsid w:val="00930606"/>
    <w:rsid w:val="00930731"/>
    <w:rsid w:val="009313EE"/>
    <w:rsid w:val="009337C6"/>
    <w:rsid w:val="00933AFA"/>
    <w:rsid w:val="00934012"/>
    <w:rsid w:val="00934261"/>
    <w:rsid w:val="0093428B"/>
    <w:rsid w:val="0093499B"/>
    <w:rsid w:val="009351CE"/>
    <w:rsid w:val="009359FA"/>
    <w:rsid w:val="00935C43"/>
    <w:rsid w:val="009372EB"/>
    <w:rsid w:val="00937511"/>
    <w:rsid w:val="00940105"/>
    <w:rsid w:val="0094015C"/>
    <w:rsid w:val="0094142D"/>
    <w:rsid w:val="00941C2D"/>
    <w:rsid w:val="009422AE"/>
    <w:rsid w:val="009422F1"/>
    <w:rsid w:val="00942725"/>
    <w:rsid w:val="009427CF"/>
    <w:rsid w:val="00942D99"/>
    <w:rsid w:val="009431C7"/>
    <w:rsid w:val="00943621"/>
    <w:rsid w:val="00944470"/>
    <w:rsid w:val="009455F0"/>
    <w:rsid w:val="009456A7"/>
    <w:rsid w:val="00945AD9"/>
    <w:rsid w:val="00946A68"/>
    <w:rsid w:val="00947B72"/>
    <w:rsid w:val="009500FA"/>
    <w:rsid w:val="00952218"/>
    <w:rsid w:val="00952D5C"/>
    <w:rsid w:val="00953D5D"/>
    <w:rsid w:val="009543BC"/>
    <w:rsid w:val="009550C3"/>
    <w:rsid w:val="0095529C"/>
    <w:rsid w:val="009555C0"/>
    <w:rsid w:val="00955719"/>
    <w:rsid w:val="00957113"/>
    <w:rsid w:val="00957646"/>
    <w:rsid w:val="009600A1"/>
    <w:rsid w:val="00960D63"/>
    <w:rsid w:val="00961852"/>
    <w:rsid w:val="00961D29"/>
    <w:rsid w:val="00961EAE"/>
    <w:rsid w:val="009638C0"/>
    <w:rsid w:val="00963B4E"/>
    <w:rsid w:val="00964109"/>
    <w:rsid w:val="0096500C"/>
    <w:rsid w:val="00965989"/>
    <w:rsid w:val="00966177"/>
    <w:rsid w:val="00966CF2"/>
    <w:rsid w:val="009704FE"/>
    <w:rsid w:val="0097118E"/>
    <w:rsid w:val="00971371"/>
    <w:rsid w:val="00971458"/>
    <w:rsid w:val="0097149D"/>
    <w:rsid w:val="00971FBA"/>
    <w:rsid w:val="00972131"/>
    <w:rsid w:val="00972776"/>
    <w:rsid w:val="00975254"/>
    <w:rsid w:val="00975917"/>
    <w:rsid w:val="00975A56"/>
    <w:rsid w:val="00975D40"/>
    <w:rsid w:val="00976F11"/>
    <w:rsid w:val="009771E4"/>
    <w:rsid w:val="00977318"/>
    <w:rsid w:val="00977E91"/>
    <w:rsid w:val="00977FB7"/>
    <w:rsid w:val="009811F0"/>
    <w:rsid w:val="009813E4"/>
    <w:rsid w:val="009814AA"/>
    <w:rsid w:val="00982D38"/>
    <w:rsid w:val="009839CE"/>
    <w:rsid w:val="009849F5"/>
    <w:rsid w:val="0098508A"/>
    <w:rsid w:val="0098532D"/>
    <w:rsid w:val="00986ED0"/>
    <w:rsid w:val="00987624"/>
    <w:rsid w:val="0099003A"/>
    <w:rsid w:val="0099023C"/>
    <w:rsid w:val="009903F0"/>
    <w:rsid w:val="009904E1"/>
    <w:rsid w:val="00990B92"/>
    <w:rsid w:val="00992756"/>
    <w:rsid w:val="00992808"/>
    <w:rsid w:val="00992E7D"/>
    <w:rsid w:val="00993D7B"/>
    <w:rsid w:val="009945A5"/>
    <w:rsid w:val="0099678B"/>
    <w:rsid w:val="0099712E"/>
    <w:rsid w:val="00997451"/>
    <w:rsid w:val="00997694"/>
    <w:rsid w:val="00997D9B"/>
    <w:rsid w:val="009A08EE"/>
    <w:rsid w:val="009A1C99"/>
    <w:rsid w:val="009A2064"/>
    <w:rsid w:val="009A3235"/>
    <w:rsid w:val="009A3BAA"/>
    <w:rsid w:val="009A3BEF"/>
    <w:rsid w:val="009A4C3F"/>
    <w:rsid w:val="009A560B"/>
    <w:rsid w:val="009A67E0"/>
    <w:rsid w:val="009A6D0C"/>
    <w:rsid w:val="009A7648"/>
    <w:rsid w:val="009B0CC6"/>
    <w:rsid w:val="009B0DC8"/>
    <w:rsid w:val="009B3899"/>
    <w:rsid w:val="009B3EC2"/>
    <w:rsid w:val="009B4700"/>
    <w:rsid w:val="009B5D11"/>
    <w:rsid w:val="009B61E7"/>
    <w:rsid w:val="009B678E"/>
    <w:rsid w:val="009B6AF3"/>
    <w:rsid w:val="009B7325"/>
    <w:rsid w:val="009B7D24"/>
    <w:rsid w:val="009C048E"/>
    <w:rsid w:val="009C06CD"/>
    <w:rsid w:val="009C08AD"/>
    <w:rsid w:val="009C0965"/>
    <w:rsid w:val="009C09B8"/>
    <w:rsid w:val="009C0D93"/>
    <w:rsid w:val="009C13B0"/>
    <w:rsid w:val="009C1752"/>
    <w:rsid w:val="009C1DB6"/>
    <w:rsid w:val="009C1FDF"/>
    <w:rsid w:val="009C27BD"/>
    <w:rsid w:val="009C2859"/>
    <w:rsid w:val="009C2C1F"/>
    <w:rsid w:val="009C2DDC"/>
    <w:rsid w:val="009C305F"/>
    <w:rsid w:val="009C3899"/>
    <w:rsid w:val="009C584D"/>
    <w:rsid w:val="009C59C4"/>
    <w:rsid w:val="009C659B"/>
    <w:rsid w:val="009C6FA3"/>
    <w:rsid w:val="009D00F3"/>
    <w:rsid w:val="009D1E63"/>
    <w:rsid w:val="009D2CFB"/>
    <w:rsid w:val="009D2EB6"/>
    <w:rsid w:val="009D2FC4"/>
    <w:rsid w:val="009D4296"/>
    <w:rsid w:val="009D4885"/>
    <w:rsid w:val="009D4FD6"/>
    <w:rsid w:val="009D503C"/>
    <w:rsid w:val="009D50FB"/>
    <w:rsid w:val="009D5DBD"/>
    <w:rsid w:val="009D5FD0"/>
    <w:rsid w:val="009D6081"/>
    <w:rsid w:val="009D6481"/>
    <w:rsid w:val="009D6EBF"/>
    <w:rsid w:val="009D7C98"/>
    <w:rsid w:val="009E064D"/>
    <w:rsid w:val="009E179B"/>
    <w:rsid w:val="009E1A94"/>
    <w:rsid w:val="009E26FA"/>
    <w:rsid w:val="009E272E"/>
    <w:rsid w:val="009E2CD0"/>
    <w:rsid w:val="009E3071"/>
    <w:rsid w:val="009E3427"/>
    <w:rsid w:val="009E36D4"/>
    <w:rsid w:val="009E393B"/>
    <w:rsid w:val="009E49C1"/>
    <w:rsid w:val="009E4CC3"/>
    <w:rsid w:val="009E63AA"/>
    <w:rsid w:val="009E6599"/>
    <w:rsid w:val="009E6CBD"/>
    <w:rsid w:val="009E6CE3"/>
    <w:rsid w:val="009E6FEC"/>
    <w:rsid w:val="009E7101"/>
    <w:rsid w:val="009E7228"/>
    <w:rsid w:val="009E7311"/>
    <w:rsid w:val="009E744F"/>
    <w:rsid w:val="009E7605"/>
    <w:rsid w:val="009E7924"/>
    <w:rsid w:val="009F0589"/>
    <w:rsid w:val="009F1022"/>
    <w:rsid w:val="009F2D08"/>
    <w:rsid w:val="009F4339"/>
    <w:rsid w:val="009F7167"/>
    <w:rsid w:val="00A00493"/>
    <w:rsid w:val="00A00E11"/>
    <w:rsid w:val="00A00FFD"/>
    <w:rsid w:val="00A02182"/>
    <w:rsid w:val="00A028A8"/>
    <w:rsid w:val="00A03D16"/>
    <w:rsid w:val="00A0400F"/>
    <w:rsid w:val="00A041F1"/>
    <w:rsid w:val="00A04EB3"/>
    <w:rsid w:val="00A051B9"/>
    <w:rsid w:val="00A05421"/>
    <w:rsid w:val="00A05C1C"/>
    <w:rsid w:val="00A07055"/>
    <w:rsid w:val="00A072B6"/>
    <w:rsid w:val="00A07B1A"/>
    <w:rsid w:val="00A07E41"/>
    <w:rsid w:val="00A10031"/>
    <w:rsid w:val="00A105C9"/>
    <w:rsid w:val="00A118A7"/>
    <w:rsid w:val="00A127E1"/>
    <w:rsid w:val="00A13321"/>
    <w:rsid w:val="00A13A29"/>
    <w:rsid w:val="00A13A9E"/>
    <w:rsid w:val="00A140F6"/>
    <w:rsid w:val="00A157E6"/>
    <w:rsid w:val="00A16D95"/>
    <w:rsid w:val="00A173FE"/>
    <w:rsid w:val="00A207DF"/>
    <w:rsid w:val="00A20A71"/>
    <w:rsid w:val="00A2118C"/>
    <w:rsid w:val="00A2126C"/>
    <w:rsid w:val="00A2136D"/>
    <w:rsid w:val="00A21370"/>
    <w:rsid w:val="00A217D4"/>
    <w:rsid w:val="00A21CF1"/>
    <w:rsid w:val="00A2338D"/>
    <w:rsid w:val="00A23C49"/>
    <w:rsid w:val="00A24C82"/>
    <w:rsid w:val="00A254D6"/>
    <w:rsid w:val="00A25A10"/>
    <w:rsid w:val="00A2684E"/>
    <w:rsid w:val="00A26AD6"/>
    <w:rsid w:val="00A26B0C"/>
    <w:rsid w:val="00A27C48"/>
    <w:rsid w:val="00A30772"/>
    <w:rsid w:val="00A3099D"/>
    <w:rsid w:val="00A30A52"/>
    <w:rsid w:val="00A3380D"/>
    <w:rsid w:val="00A3395D"/>
    <w:rsid w:val="00A340B4"/>
    <w:rsid w:val="00A366B0"/>
    <w:rsid w:val="00A36946"/>
    <w:rsid w:val="00A3719C"/>
    <w:rsid w:val="00A3776B"/>
    <w:rsid w:val="00A37A73"/>
    <w:rsid w:val="00A41889"/>
    <w:rsid w:val="00A41E75"/>
    <w:rsid w:val="00A423DC"/>
    <w:rsid w:val="00A43876"/>
    <w:rsid w:val="00A43BA6"/>
    <w:rsid w:val="00A443CA"/>
    <w:rsid w:val="00A448F1"/>
    <w:rsid w:val="00A44EE5"/>
    <w:rsid w:val="00A475F8"/>
    <w:rsid w:val="00A500E7"/>
    <w:rsid w:val="00A505D6"/>
    <w:rsid w:val="00A50B6A"/>
    <w:rsid w:val="00A51D37"/>
    <w:rsid w:val="00A52AD7"/>
    <w:rsid w:val="00A53B72"/>
    <w:rsid w:val="00A53DB4"/>
    <w:rsid w:val="00A55536"/>
    <w:rsid w:val="00A5588C"/>
    <w:rsid w:val="00A56AA1"/>
    <w:rsid w:val="00A57D4A"/>
    <w:rsid w:val="00A60011"/>
    <w:rsid w:val="00A6058E"/>
    <w:rsid w:val="00A60E10"/>
    <w:rsid w:val="00A6178C"/>
    <w:rsid w:val="00A62008"/>
    <w:rsid w:val="00A629C5"/>
    <w:rsid w:val="00A6328A"/>
    <w:rsid w:val="00A63C26"/>
    <w:rsid w:val="00A645FE"/>
    <w:rsid w:val="00A6734A"/>
    <w:rsid w:val="00A6745F"/>
    <w:rsid w:val="00A7057B"/>
    <w:rsid w:val="00A705BC"/>
    <w:rsid w:val="00A705DA"/>
    <w:rsid w:val="00A7148C"/>
    <w:rsid w:val="00A71583"/>
    <w:rsid w:val="00A717AC"/>
    <w:rsid w:val="00A7347B"/>
    <w:rsid w:val="00A7394A"/>
    <w:rsid w:val="00A73A53"/>
    <w:rsid w:val="00A74A5B"/>
    <w:rsid w:val="00A74D39"/>
    <w:rsid w:val="00A759DE"/>
    <w:rsid w:val="00A76DD0"/>
    <w:rsid w:val="00A8383E"/>
    <w:rsid w:val="00A84337"/>
    <w:rsid w:val="00A84338"/>
    <w:rsid w:val="00A85407"/>
    <w:rsid w:val="00A87165"/>
    <w:rsid w:val="00A87551"/>
    <w:rsid w:val="00A87F48"/>
    <w:rsid w:val="00A909B5"/>
    <w:rsid w:val="00A921ED"/>
    <w:rsid w:val="00A925B3"/>
    <w:rsid w:val="00A928F5"/>
    <w:rsid w:val="00A93392"/>
    <w:rsid w:val="00A93598"/>
    <w:rsid w:val="00A93EDD"/>
    <w:rsid w:val="00A942DB"/>
    <w:rsid w:val="00A95602"/>
    <w:rsid w:val="00A95F03"/>
    <w:rsid w:val="00A969DA"/>
    <w:rsid w:val="00A96A60"/>
    <w:rsid w:val="00A96A94"/>
    <w:rsid w:val="00AA089E"/>
    <w:rsid w:val="00AA0927"/>
    <w:rsid w:val="00AA140E"/>
    <w:rsid w:val="00AA20CE"/>
    <w:rsid w:val="00AA2257"/>
    <w:rsid w:val="00AA2E20"/>
    <w:rsid w:val="00AA4A86"/>
    <w:rsid w:val="00AA5946"/>
    <w:rsid w:val="00AA5CDB"/>
    <w:rsid w:val="00AA61DE"/>
    <w:rsid w:val="00AA66A4"/>
    <w:rsid w:val="00AA689C"/>
    <w:rsid w:val="00AA6A70"/>
    <w:rsid w:val="00AA6C99"/>
    <w:rsid w:val="00AA72C4"/>
    <w:rsid w:val="00AB0C54"/>
    <w:rsid w:val="00AB22DF"/>
    <w:rsid w:val="00AB2BB5"/>
    <w:rsid w:val="00AB349F"/>
    <w:rsid w:val="00AB4D0E"/>
    <w:rsid w:val="00AB5246"/>
    <w:rsid w:val="00AB5954"/>
    <w:rsid w:val="00AB597B"/>
    <w:rsid w:val="00AB5FF4"/>
    <w:rsid w:val="00AB6B24"/>
    <w:rsid w:val="00AB6E6C"/>
    <w:rsid w:val="00AB7F5E"/>
    <w:rsid w:val="00AC0550"/>
    <w:rsid w:val="00AC0753"/>
    <w:rsid w:val="00AC0949"/>
    <w:rsid w:val="00AC0F2E"/>
    <w:rsid w:val="00AC1ACC"/>
    <w:rsid w:val="00AC1EC9"/>
    <w:rsid w:val="00AC1FA5"/>
    <w:rsid w:val="00AC29BF"/>
    <w:rsid w:val="00AC3217"/>
    <w:rsid w:val="00AC3919"/>
    <w:rsid w:val="00AC3C67"/>
    <w:rsid w:val="00AC5934"/>
    <w:rsid w:val="00AC6621"/>
    <w:rsid w:val="00AC6EFF"/>
    <w:rsid w:val="00AC71DE"/>
    <w:rsid w:val="00AC7A90"/>
    <w:rsid w:val="00AC7BA7"/>
    <w:rsid w:val="00AD124C"/>
    <w:rsid w:val="00AD1B13"/>
    <w:rsid w:val="00AD1BFC"/>
    <w:rsid w:val="00AD1ED1"/>
    <w:rsid w:val="00AD3936"/>
    <w:rsid w:val="00AD47FD"/>
    <w:rsid w:val="00AD49F1"/>
    <w:rsid w:val="00AD6215"/>
    <w:rsid w:val="00AD62F7"/>
    <w:rsid w:val="00AD72FD"/>
    <w:rsid w:val="00AE0FAA"/>
    <w:rsid w:val="00AE2B7B"/>
    <w:rsid w:val="00AE2D54"/>
    <w:rsid w:val="00AE3466"/>
    <w:rsid w:val="00AE3E03"/>
    <w:rsid w:val="00AE57AB"/>
    <w:rsid w:val="00AE6624"/>
    <w:rsid w:val="00AE6F70"/>
    <w:rsid w:val="00AE7801"/>
    <w:rsid w:val="00AF0B14"/>
    <w:rsid w:val="00AF0F75"/>
    <w:rsid w:val="00AF132C"/>
    <w:rsid w:val="00AF14DA"/>
    <w:rsid w:val="00AF1CEA"/>
    <w:rsid w:val="00AF1DD0"/>
    <w:rsid w:val="00AF33AA"/>
    <w:rsid w:val="00AF36B3"/>
    <w:rsid w:val="00AF3890"/>
    <w:rsid w:val="00AF44C1"/>
    <w:rsid w:val="00AF5BD4"/>
    <w:rsid w:val="00AF7368"/>
    <w:rsid w:val="00B006DD"/>
    <w:rsid w:val="00B0073D"/>
    <w:rsid w:val="00B03192"/>
    <w:rsid w:val="00B033D9"/>
    <w:rsid w:val="00B04E4D"/>
    <w:rsid w:val="00B053A0"/>
    <w:rsid w:val="00B05A3D"/>
    <w:rsid w:val="00B05C28"/>
    <w:rsid w:val="00B0643E"/>
    <w:rsid w:val="00B07F65"/>
    <w:rsid w:val="00B10618"/>
    <w:rsid w:val="00B12A81"/>
    <w:rsid w:val="00B1311D"/>
    <w:rsid w:val="00B146F6"/>
    <w:rsid w:val="00B159B4"/>
    <w:rsid w:val="00B169C2"/>
    <w:rsid w:val="00B17D69"/>
    <w:rsid w:val="00B17F87"/>
    <w:rsid w:val="00B21A01"/>
    <w:rsid w:val="00B21D80"/>
    <w:rsid w:val="00B21F4C"/>
    <w:rsid w:val="00B22EAC"/>
    <w:rsid w:val="00B23B60"/>
    <w:rsid w:val="00B23CFD"/>
    <w:rsid w:val="00B254E1"/>
    <w:rsid w:val="00B268C7"/>
    <w:rsid w:val="00B26BA6"/>
    <w:rsid w:val="00B27956"/>
    <w:rsid w:val="00B27B5D"/>
    <w:rsid w:val="00B3020C"/>
    <w:rsid w:val="00B30280"/>
    <w:rsid w:val="00B30AB4"/>
    <w:rsid w:val="00B31E5A"/>
    <w:rsid w:val="00B32B5B"/>
    <w:rsid w:val="00B33918"/>
    <w:rsid w:val="00B33D2A"/>
    <w:rsid w:val="00B33E85"/>
    <w:rsid w:val="00B34812"/>
    <w:rsid w:val="00B36093"/>
    <w:rsid w:val="00B36F71"/>
    <w:rsid w:val="00B37CCB"/>
    <w:rsid w:val="00B37DB0"/>
    <w:rsid w:val="00B4138F"/>
    <w:rsid w:val="00B41755"/>
    <w:rsid w:val="00B4181B"/>
    <w:rsid w:val="00B42023"/>
    <w:rsid w:val="00B421B7"/>
    <w:rsid w:val="00B4360E"/>
    <w:rsid w:val="00B44879"/>
    <w:rsid w:val="00B4546D"/>
    <w:rsid w:val="00B45FA7"/>
    <w:rsid w:val="00B463A3"/>
    <w:rsid w:val="00B46E2C"/>
    <w:rsid w:val="00B4721A"/>
    <w:rsid w:val="00B4789B"/>
    <w:rsid w:val="00B47B1C"/>
    <w:rsid w:val="00B47D85"/>
    <w:rsid w:val="00B51FE4"/>
    <w:rsid w:val="00B546E8"/>
    <w:rsid w:val="00B555A5"/>
    <w:rsid w:val="00B5586D"/>
    <w:rsid w:val="00B5639F"/>
    <w:rsid w:val="00B566D5"/>
    <w:rsid w:val="00B566E8"/>
    <w:rsid w:val="00B5695F"/>
    <w:rsid w:val="00B569FE"/>
    <w:rsid w:val="00B60AB0"/>
    <w:rsid w:val="00B6206A"/>
    <w:rsid w:val="00B62E9D"/>
    <w:rsid w:val="00B63ED3"/>
    <w:rsid w:val="00B66274"/>
    <w:rsid w:val="00B701E7"/>
    <w:rsid w:val="00B7273E"/>
    <w:rsid w:val="00B729EF"/>
    <w:rsid w:val="00B739F5"/>
    <w:rsid w:val="00B73A4E"/>
    <w:rsid w:val="00B74F3D"/>
    <w:rsid w:val="00B7509E"/>
    <w:rsid w:val="00B750BB"/>
    <w:rsid w:val="00B75529"/>
    <w:rsid w:val="00B765E8"/>
    <w:rsid w:val="00B76EA8"/>
    <w:rsid w:val="00B77D3F"/>
    <w:rsid w:val="00B803DE"/>
    <w:rsid w:val="00B84644"/>
    <w:rsid w:val="00B847C5"/>
    <w:rsid w:val="00B85F28"/>
    <w:rsid w:val="00B86719"/>
    <w:rsid w:val="00B86B09"/>
    <w:rsid w:val="00B87524"/>
    <w:rsid w:val="00B87E73"/>
    <w:rsid w:val="00B900ED"/>
    <w:rsid w:val="00B90210"/>
    <w:rsid w:val="00B9087A"/>
    <w:rsid w:val="00B90FA1"/>
    <w:rsid w:val="00B91FB9"/>
    <w:rsid w:val="00B92FED"/>
    <w:rsid w:val="00B93166"/>
    <w:rsid w:val="00B93CF2"/>
    <w:rsid w:val="00B93DA3"/>
    <w:rsid w:val="00B95324"/>
    <w:rsid w:val="00B96A24"/>
    <w:rsid w:val="00B972AF"/>
    <w:rsid w:val="00B974F6"/>
    <w:rsid w:val="00B97B90"/>
    <w:rsid w:val="00BA0122"/>
    <w:rsid w:val="00BA05EC"/>
    <w:rsid w:val="00BA0941"/>
    <w:rsid w:val="00BA169E"/>
    <w:rsid w:val="00BA1DCE"/>
    <w:rsid w:val="00BA2967"/>
    <w:rsid w:val="00BA3B39"/>
    <w:rsid w:val="00BA3B43"/>
    <w:rsid w:val="00BA4F22"/>
    <w:rsid w:val="00BA522B"/>
    <w:rsid w:val="00BA647B"/>
    <w:rsid w:val="00BA66CE"/>
    <w:rsid w:val="00BA684A"/>
    <w:rsid w:val="00BA6CD6"/>
    <w:rsid w:val="00BA6F8A"/>
    <w:rsid w:val="00BA7434"/>
    <w:rsid w:val="00BA7E60"/>
    <w:rsid w:val="00BB1771"/>
    <w:rsid w:val="00BB19E4"/>
    <w:rsid w:val="00BB1ED5"/>
    <w:rsid w:val="00BB329D"/>
    <w:rsid w:val="00BB3BF7"/>
    <w:rsid w:val="00BB3C34"/>
    <w:rsid w:val="00BB4556"/>
    <w:rsid w:val="00BB4859"/>
    <w:rsid w:val="00BB5ACA"/>
    <w:rsid w:val="00BB5D15"/>
    <w:rsid w:val="00BB5F67"/>
    <w:rsid w:val="00BB6C2C"/>
    <w:rsid w:val="00BB6C38"/>
    <w:rsid w:val="00BB6D1E"/>
    <w:rsid w:val="00BC0166"/>
    <w:rsid w:val="00BC0DDA"/>
    <w:rsid w:val="00BC1B2B"/>
    <w:rsid w:val="00BC1D50"/>
    <w:rsid w:val="00BC21BE"/>
    <w:rsid w:val="00BC2305"/>
    <w:rsid w:val="00BC2456"/>
    <w:rsid w:val="00BC2504"/>
    <w:rsid w:val="00BC280F"/>
    <w:rsid w:val="00BC5617"/>
    <w:rsid w:val="00BC67AD"/>
    <w:rsid w:val="00BD04B1"/>
    <w:rsid w:val="00BD0E47"/>
    <w:rsid w:val="00BD101C"/>
    <w:rsid w:val="00BD1FF3"/>
    <w:rsid w:val="00BD2172"/>
    <w:rsid w:val="00BD2261"/>
    <w:rsid w:val="00BD262E"/>
    <w:rsid w:val="00BD2845"/>
    <w:rsid w:val="00BD3238"/>
    <w:rsid w:val="00BD3654"/>
    <w:rsid w:val="00BD3908"/>
    <w:rsid w:val="00BD3940"/>
    <w:rsid w:val="00BD4037"/>
    <w:rsid w:val="00BD4A18"/>
    <w:rsid w:val="00BD5085"/>
    <w:rsid w:val="00BD55EF"/>
    <w:rsid w:val="00BD63C3"/>
    <w:rsid w:val="00BD7228"/>
    <w:rsid w:val="00BD73E5"/>
    <w:rsid w:val="00BD776D"/>
    <w:rsid w:val="00BD783F"/>
    <w:rsid w:val="00BD7AF4"/>
    <w:rsid w:val="00BE0867"/>
    <w:rsid w:val="00BE0AE1"/>
    <w:rsid w:val="00BE127E"/>
    <w:rsid w:val="00BE26B1"/>
    <w:rsid w:val="00BE27D7"/>
    <w:rsid w:val="00BE377E"/>
    <w:rsid w:val="00BE4AD6"/>
    <w:rsid w:val="00BE50A5"/>
    <w:rsid w:val="00BE527A"/>
    <w:rsid w:val="00BE54BF"/>
    <w:rsid w:val="00BE5AC6"/>
    <w:rsid w:val="00BE6DE5"/>
    <w:rsid w:val="00BE72E6"/>
    <w:rsid w:val="00BF047E"/>
    <w:rsid w:val="00BF0B06"/>
    <w:rsid w:val="00BF0D68"/>
    <w:rsid w:val="00BF2211"/>
    <w:rsid w:val="00BF37D1"/>
    <w:rsid w:val="00BF3DF0"/>
    <w:rsid w:val="00BF3E77"/>
    <w:rsid w:val="00BF4618"/>
    <w:rsid w:val="00BF547F"/>
    <w:rsid w:val="00BF57DB"/>
    <w:rsid w:val="00BF6BF7"/>
    <w:rsid w:val="00BF7644"/>
    <w:rsid w:val="00BF79CF"/>
    <w:rsid w:val="00BF7A72"/>
    <w:rsid w:val="00BF7EBD"/>
    <w:rsid w:val="00BF7F6B"/>
    <w:rsid w:val="00C010DC"/>
    <w:rsid w:val="00C011CA"/>
    <w:rsid w:val="00C01E42"/>
    <w:rsid w:val="00C03086"/>
    <w:rsid w:val="00C03EB8"/>
    <w:rsid w:val="00C03F97"/>
    <w:rsid w:val="00C04855"/>
    <w:rsid w:val="00C04D5C"/>
    <w:rsid w:val="00C05EAF"/>
    <w:rsid w:val="00C06EFA"/>
    <w:rsid w:val="00C110C1"/>
    <w:rsid w:val="00C1277F"/>
    <w:rsid w:val="00C134FA"/>
    <w:rsid w:val="00C13516"/>
    <w:rsid w:val="00C142D5"/>
    <w:rsid w:val="00C14605"/>
    <w:rsid w:val="00C15880"/>
    <w:rsid w:val="00C15B73"/>
    <w:rsid w:val="00C1640C"/>
    <w:rsid w:val="00C17050"/>
    <w:rsid w:val="00C1717D"/>
    <w:rsid w:val="00C17486"/>
    <w:rsid w:val="00C17DFE"/>
    <w:rsid w:val="00C17F52"/>
    <w:rsid w:val="00C20963"/>
    <w:rsid w:val="00C20C9F"/>
    <w:rsid w:val="00C22AFA"/>
    <w:rsid w:val="00C231F5"/>
    <w:rsid w:val="00C2323C"/>
    <w:rsid w:val="00C23427"/>
    <w:rsid w:val="00C24C2B"/>
    <w:rsid w:val="00C2585A"/>
    <w:rsid w:val="00C25CF8"/>
    <w:rsid w:val="00C25FEC"/>
    <w:rsid w:val="00C26427"/>
    <w:rsid w:val="00C27638"/>
    <w:rsid w:val="00C3122F"/>
    <w:rsid w:val="00C31631"/>
    <w:rsid w:val="00C324F3"/>
    <w:rsid w:val="00C32E1D"/>
    <w:rsid w:val="00C33348"/>
    <w:rsid w:val="00C339C7"/>
    <w:rsid w:val="00C33A0F"/>
    <w:rsid w:val="00C33A64"/>
    <w:rsid w:val="00C3425D"/>
    <w:rsid w:val="00C348E0"/>
    <w:rsid w:val="00C349F3"/>
    <w:rsid w:val="00C34F94"/>
    <w:rsid w:val="00C369C8"/>
    <w:rsid w:val="00C37434"/>
    <w:rsid w:val="00C37B1C"/>
    <w:rsid w:val="00C402F2"/>
    <w:rsid w:val="00C4051A"/>
    <w:rsid w:val="00C423C3"/>
    <w:rsid w:val="00C42BF6"/>
    <w:rsid w:val="00C42F17"/>
    <w:rsid w:val="00C43772"/>
    <w:rsid w:val="00C43A5B"/>
    <w:rsid w:val="00C44559"/>
    <w:rsid w:val="00C449E9"/>
    <w:rsid w:val="00C44A7E"/>
    <w:rsid w:val="00C45CD7"/>
    <w:rsid w:val="00C45F20"/>
    <w:rsid w:val="00C46730"/>
    <w:rsid w:val="00C50F4D"/>
    <w:rsid w:val="00C510C6"/>
    <w:rsid w:val="00C515EC"/>
    <w:rsid w:val="00C51918"/>
    <w:rsid w:val="00C53394"/>
    <w:rsid w:val="00C534A4"/>
    <w:rsid w:val="00C537B2"/>
    <w:rsid w:val="00C53BE2"/>
    <w:rsid w:val="00C5609C"/>
    <w:rsid w:val="00C567A3"/>
    <w:rsid w:val="00C56C88"/>
    <w:rsid w:val="00C60CA3"/>
    <w:rsid w:val="00C611FA"/>
    <w:rsid w:val="00C616FB"/>
    <w:rsid w:val="00C617BA"/>
    <w:rsid w:val="00C623EC"/>
    <w:rsid w:val="00C631A7"/>
    <w:rsid w:val="00C63FBB"/>
    <w:rsid w:val="00C6453C"/>
    <w:rsid w:val="00C64D56"/>
    <w:rsid w:val="00C64E74"/>
    <w:rsid w:val="00C654A9"/>
    <w:rsid w:val="00C65A2A"/>
    <w:rsid w:val="00C65AEE"/>
    <w:rsid w:val="00C65B6F"/>
    <w:rsid w:val="00C65BDC"/>
    <w:rsid w:val="00C65E4A"/>
    <w:rsid w:val="00C6618E"/>
    <w:rsid w:val="00C66BF5"/>
    <w:rsid w:val="00C6771C"/>
    <w:rsid w:val="00C72001"/>
    <w:rsid w:val="00C72120"/>
    <w:rsid w:val="00C72720"/>
    <w:rsid w:val="00C72789"/>
    <w:rsid w:val="00C72EED"/>
    <w:rsid w:val="00C73428"/>
    <w:rsid w:val="00C74F9C"/>
    <w:rsid w:val="00C75215"/>
    <w:rsid w:val="00C75A4A"/>
    <w:rsid w:val="00C766B6"/>
    <w:rsid w:val="00C76F5E"/>
    <w:rsid w:val="00C77137"/>
    <w:rsid w:val="00C808AF"/>
    <w:rsid w:val="00C808E5"/>
    <w:rsid w:val="00C80905"/>
    <w:rsid w:val="00C80B5E"/>
    <w:rsid w:val="00C8111B"/>
    <w:rsid w:val="00C812F0"/>
    <w:rsid w:val="00C83156"/>
    <w:rsid w:val="00C8500D"/>
    <w:rsid w:val="00C87D9B"/>
    <w:rsid w:val="00C902B7"/>
    <w:rsid w:val="00C90450"/>
    <w:rsid w:val="00C9077F"/>
    <w:rsid w:val="00C91221"/>
    <w:rsid w:val="00C9150C"/>
    <w:rsid w:val="00C917BC"/>
    <w:rsid w:val="00C91DF2"/>
    <w:rsid w:val="00C9242D"/>
    <w:rsid w:val="00C9262B"/>
    <w:rsid w:val="00C92675"/>
    <w:rsid w:val="00C926C5"/>
    <w:rsid w:val="00C928BE"/>
    <w:rsid w:val="00C92D0F"/>
    <w:rsid w:val="00C937D0"/>
    <w:rsid w:val="00C93A78"/>
    <w:rsid w:val="00C93B90"/>
    <w:rsid w:val="00C956C3"/>
    <w:rsid w:val="00C9590D"/>
    <w:rsid w:val="00C96506"/>
    <w:rsid w:val="00C96D74"/>
    <w:rsid w:val="00C96DCB"/>
    <w:rsid w:val="00C97DB5"/>
    <w:rsid w:val="00CA0293"/>
    <w:rsid w:val="00CA1301"/>
    <w:rsid w:val="00CA1329"/>
    <w:rsid w:val="00CA17AF"/>
    <w:rsid w:val="00CA35B5"/>
    <w:rsid w:val="00CA52EF"/>
    <w:rsid w:val="00CA6099"/>
    <w:rsid w:val="00CA66EE"/>
    <w:rsid w:val="00CA6929"/>
    <w:rsid w:val="00CA6DFF"/>
    <w:rsid w:val="00CA72D0"/>
    <w:rsid w:val="00CA72D6"/>
    <w:rsid w:val="00CB01C4"/>
    <w:rsid w:val="00CB0442"/>
    <w:rsid w:val="00CB0497"/>
    <w:rsid w:val="00CB117C"/>
    <w:rsid w:val="00CB1230"/>
    <w:rsid w:val="00CB12EF"/>
    <w:rsid w:val="00CB1604"/>
    <w:rsid w:val="00CB1E02"/>
    <w:rsid w:val="00CB2665"/>
    <w:rsid w:val="00CB3884"/>
    <w:rsid w:val="00CB4064"/>
    <w:rsid w:val="00CB4948"/>
    <w:rsid w:val="00CB4A08"/>
    <w:rsid w:val="00CB4EEA"/>
    <w:rsid w:val="00CB5699"/>
    <w:rsid w:val="00CB58F6"/>
    <w:rsid w:val="00CB618A"/>
    <w:rsid w:val="00CB669D"/>
    <w:rsid w:val="00CB6A12"/>
    <w:rsid w:val="00CB6AC3"/>
    <w:rsid w:val="00CB7226"/>
    <w:rsid w:val="00CC06A1"/>
    <w:rsid w:val="00CC0972"/>
    <w:rsid w:val="00CC1420"/>
    <w:rsid w:val="00CC22DC"/>
    <w:rsid w:val="00CC2737"/>
    <w:rsid w:val="00CC36BC"/>
    <w:rsid w:val="00CC3DED"/>
    <w:rsid w:val="00CC3FFA"/>
    <w:rsid w:val="00CC4D80"/>
    <w:rsid w:val="00CC5337"/>
    <w:rsid w:val="00CC6B5F"/>
    <w:rsid w:val="00CC7767"/>
    <w:rsid w:val="00CD0FD4"/>
    <w:rsid w:val="00CD11F2"/>
    <w:rsid w:val="00CD1758"/>
    <w:rsid w:val="00CD2704"/>
    <w:rsid w:val="00CD2C9E"/>
    <w:rsid w:val="00CD31CD"/>
    <w:rsid w:val="00CD4672"/>
    <w:rsid w:val="00CD517B"/>
    <w:rsid w:val="00CD5300"/>
    <w:rsid w:val="00CD6AEA"/>
    <w:rsid w:val="00CD6F66"/>
    <w:rsid w:val="00CD71B2"/>
    <w:rsid w:val="00CD760C"/>
    <w:rsid w:val="00CD761A"/>
    <w:rsid w:val="00CE0805"/>
    <w:rsid w:val="00CE0E82"/>
    <w:rsid w:val="00CE230C"/>
    <w:rsid w:val="00CE31F4"/>
    <w:rsid w:val="00CE3329"/>
    <w:rsid w:val="00CE436D"/>
    <w:rsid w:val="00CE5C7B"/>
    <w:rsid w:val="00CE6032"/>
    <w:rsid w:val="00CE6550"/>
    <w:rsid w:val="00CE76AE"/>
    <w:rsid w:val="00CE7845"/>
    <w:rsid w:val="00CE7CE3"/>
    <w:rsid w:val="00CF0632"/>
    <w:rsid w:val="00CF1C4D"/>
    <w:rsid w:val="00CF2641"/>
    <w:rsid w:val="00CF29F7"/>
    <w:rsid w:val="00CF2F4B"/>
    <w:rsid w:val="00CF37D2"/>
    <w:rsid w:val="00CF3BAF"/>
    <w:rsid w:val="00CF4A46"/>
    <w:rsid w:val="00CF75CB"/>
    <w:rsid w:val="00CF7BBA"/>
    <w:rsid w:val="00D0003D"/>
    <w:rsid w:val="00D00187"/>
    <w:rsid w:val="00D008B4"/>
    <w:rsid w:val="00D015DE"/>
    <w:rsid w:val="00D018F1"/>
    <w:rsid w:val="00D01B5E"/>
    <w:rsid w:val="00D029EA"/>
    <w:rsid w:val="00D02D4F"/>
    <w:rsid w:val="00D031D0"/>
    <w:rsid w:val="00D036C0"/>
    <w:rsid w:val="00D0385F"/>
    <w:rsid w:val="00D03AD4"/>
    <w:rsid w:val="00D04D72"/>
    <w:rsid w:val="00D052F3"/>
    <w:rsid w:val="00D06368"/>
    <w:rsid w:val="00D0677C"/>
    <w:rsid w:val="00D07829"/>
    <w:rsid w:val="00D1007F"/>
    <w:rsid w:val="00D115F6"/>
    <w:rsid w:val="00D132A4"/>
    <w:rsid w:val="00D14378"/>
    <w:rsid w:val="00D157F8"/>
    <w:rsid w:val="00D15D88"/>
    <w:rsid w:val="00D17486"/>
    <w:rsid w:val="00D203AC"/>
    <w:rsid w:val="00D217FC"/>
    <w:rsid w:val="00D2222F"/>
    <w:rsid w:val="00D2258E"/>
    <w:rsid w:val="00D226E5"/>
    <w:rsid w:val="00D22B5C"/>
    <w:rsid w:val="00D24BF4"/>
    <w:rsid w:val="00D24EF6"/>
    <w:rsid w:val="00D25B8D"/>
    <w:rsid w:val="00D262A9"/>
    <w:rsid w:val="00D26A30"/>
    <w:rsid w:val="00D26B7A"/>
    <w:rsid w:val="00D2718D"/>
    <w:rsid w:val="00D27532"/>
    <w:rsid w:val="00D27FF6"/>
    <w:rsid w:val="00D30014"/>
    <w:rsid w:val="00D30565"/>
    <w:rsid w:val="00D30F52"/>
    <w:rsid w:val="00D330E9"/>
    <w:rsid w:val="00D335E2"/>
    <w:rsid w:val="00D34171"/>
    <w:rsid w:val="00D3449F"/>
    <w:rsid w:val="00D3481F"/>
    <w:rsid w:val="00D34CF3"/>
    <w:rsid w:val="00D36295"/>
    <w:rsid w:val="00D37411"/>
    <w:rsid w:val="00D37789"/>
    <w:rsid w:val="00D37EAB"/>
    <w:rsid w:val="00D401C9"/>
    <w:rsid w:val="00D40775"/>
    <w:rsid w:val="00D41EA6"/>
    <w:rsid w:val="00D42515"/>
    <w:rsid w:val="00D42BDE"/>
    <w:rsid w:val="00D43350"/>
    <w:rsid w:val="00D44299"/>
    <w:rsid w:val="00D4575D"/>
    <w:rsid w:val="00D45E66"/>
    <w:rsid w:val="00D46B5B"/>
    <w:rsid w:val="00D477C3"/>
    <w:rsid w:val="00D507D8"/>
    <w:rsid w:val="00D50897"/>
    <w:rsid w:val="00D51873"/>
    <w:rsid w:val="00D51BE6"/>
    <w:rsid w:val="00D51C0F"/>
    <w:rsid w:val="00D52F9B"/>
    <w:rsid w:val="00D54047"/>
    <w:rsid w:val="00D545D6"/>
    <w:rsid w:val="00D5504A"/>
    <w:rsid w:val="00D56134"/>
    <w:rsid w:val="00D57D04"/>
    <w:rsid w:val="00D60741"/>
    <w:rsid w:val="00D60C61"/>
    <w:rsid w:val="00D60E63"/>
    <w:rsid w:val="00D62345"/>
    <w:rsid w:val="00D6354D"/>
    <w:rsid w:val="00D63559"/>
    <w:rsid w:val="00D63597"/>
    <w:rsid w:val="00D638B7"/>
    <w:rsid w:val="00D63E06"/>
    <w:rsid w:val="00D64383"/>
    <w:rsid w:val="00D64ACF"/>
    <w:rsid w:val="00D66075"/>
    <w:rsid w:val="00D6748E"/>
    <w:rsid w:val="00D675BC"/>
    <w:rsid w:val="00D70473"/>
    <w:rsid w:val="00D70761"/>
    <w:rsid w:val="00D70FED"/>
    <w:rsid w:val="00D71220"/>
    <w:rsid w:val="00D73284"/>
    <w:rsid w:val="00D746FD"/>
    <w:rsid w:val="00D74937"/>
    <w:rsid w:val="00D7563B"/>
    <w:rsid w:val="00D77462"/>
    <w:rsid w:val="00D77535"/>
    <w:rsid w:val="00D77C18"/>
    <w:rsid w:val="00D819FA"/>
    <w:rsid w:val="00D82E30"/>
    <w:rsid w:val="00D83528"/>
    <w:rsid w:val="00D83867"/>
    <w:rsid w:val="00D83ED8"/>
    <w:rsid w:val="00D84D40"/>
    <w:rsid w:val="00D86F86"/>
    <w:rsid w:val="00D872AE"/>
    <w:rsid w:val="00D90664"/>
    <w:rsid w:val="00D90AD2"/>
    <w:rsid w:val="00D91360"/>
    <w:rsid w:val="00D93498"/>
    <w:rsid w:val="00D9364A"/>
    <w:rsid w:val="00D94BA5"/>
    <w:rsid w:val="00D94EE6"/>
    <w:rsid w:val="00D94F74"/>
    <w:rsid w:val="00D956DF"/>
    <w:rsid w:val="00D96F86"/>
    <w:rsid w:val="00D9787B"/>
    <w:rsid w:val="00DA1275"/>
    <w:rsid w:val="00DA127B"/>
    <w:rsid w:val="00DA1778"/>
    <w:rsid w:val="00DA1F6A"/>
    <w:rsid w:val="00DA33AB"/>
    <w:rsid w:val="00DA357D"/>
    <w:rsid w:val="00DA35F6"/>
    <w:rsid w:val="00DA370F"/>
    <w:rsid w:val="00DA385D"/>
    <w:rsid w:val="00DA5297"/>
    <w:rsid w:val="00DA5412"/>
    <w:rsid w:val="00DA72F7"/>
    <w:rsid w:val="00DA7DDE"/>
    <w:rsid w:val="00DB02B2"/>
    <w:rsid w:val="00DB203E"/>
    <w:rsid w:val="00DB275E"/>
    <w:rsid w:val="00DB29AD"/>
    <w:rsid w:val="00DB3173"/>
    <w:rsid w:val="00DB3BF5"/>
    <w:rsid w:val="00DB4233"/>
    <w:rsid w:val="00DB4286"/>
    <w:rsid w:val="00DB4361"/>
    <w:rsid w:val="00DB44E0"/>
    <w:rsid w:val="00DB4CFA"/>
    <w:rsid w:val="00DB6B92"/>
    <w:rsid w:val="00DB702C"/>
    <w:rsid w:val="00DB7316"/>
    <w:rsid w:val="00DC02AE"/>
    <w:rsid w:val="00DC0CFF"/>
    <w:rsid w:val="00DC0D23"/>
    <w:rsid w:val="00DC1EC9"/>
    <w:rsid w:val="00DC256D"/>
    <w:rsid w:val="00DC4D10"/>
    <w:rsid w:val="00DC4DD0"/>
    <w:rsid w:val="00DC5926"/>
    <w:rsid w:val="00DC5DC2"/>
    <w:rsid w:val="00DC6D70"/>
    <w:rsid w:val="00DC6E14"/>
    <w:rsid w:val="00DC79AD"/>
    <w:rsid w:val="00DC7CBA"/>
    <w:rsid w:val="00DC7CBC"/>
    <w:rsid w:val="00DC7FE3"/>
    <w:rsid w:val="00DD0885"/>
    <w:rsid w:val="00DD08E6"/>
    <w:rsid w:val="00DD111F"/>
    <w:rsid w:val="00DD1A17"/>
    <w:rsid w:val="00DD1D2A"/>
    <w:rsid w:val="00DD1DF3"/>
    <w:rsid w:val="00DD1E0A"/>
    <w:rsid w:val="00DD2216"/>
    <w:rsid w:val="00DD286E"/>
    <w:rsid w:val="00DD2E54"/>
    <w:rsid w:val="00DD3963"/>
    <w:rsid w:val="00DD3BDA"/>
    <w:rsid w:val="00DD53FC"/>
    <w:rsid w:val="00DD69BD"/>
    <w:rsid w:val="00DD70CE"/>
    <w:rsid w:val="00DD7754"/>
    <w:rsid w:val="00DE139E"/>
    <w:rsid w:val="00DE2753"/>
    <w:rsid w:val="00DE282A"/>
    <w:rsid w:val="00DE2B4D"/>
    <w:rsid w:val="00DE4D38"/>
    <w:rsid w:val="00DE4FA6"/>
    <w:rsid w:val="00DE51A3"/>
    <w:rsid w:val="00DE51AE"/>
    <w:rsid w:val="00DE662B"/>
    <w:rsid w:val="00DE66BD"/>
    <w:rsid w:val="00DF07DE"/>
    <w:rsid w:val="00DF0A93"/>
    <w:rsid w:val="00DF0D77"/>
    <w:rsid w:val="00DF16E7"/>
    <w:rsid w:val="00DF2274"/>
    <w:rsid w:val="00DF2E34"/>
    <w:rsid w:val="00DF49AB"/>
    <w:rsid w:val="00DF5095"/>
    <w:rsid w:val="00DF5D00"/>
    <w:rsid w:val="00DF5EAE"/>
    <w:rsid w:val="00DF6728"/>
    <w:rsid w:val="00DF6AF3"/>
    <w:rsid w:val="00DF7D74"/>
    <w:rsid w:val="00E01FE0"/>
    <w:rsid w:val="00E03684"/>
    <w:rsid w:val="00E055A1"/>
    <w:rsid w:val="00E05871"/>
    <w:rsid w:val="00E06B18"/>
    <w:rsid w:val="00E078FB"/>
    <w:rsid w:val="00E10428"/>
    <w:rsid w:val="00E10597"/>
    <w:rsid w:val="00E10A19"/>
    <w:rsid w:val="00E10E6D"/>
    <w:rsid w:val="00E1109C"/>
    <w:rsid w:val="00E11821"/>
    <w:rsid w:val="00E1278E"/>
    <w:rsid w:val="00E133BD"/>
    <w:rsid w:val="00E13605"/>
    <w:rsid w:val="00E13823"/>
    <w:rsid w:val="00E13A98"/>
    <w:rsid w:val="00E13B42"/>
    <w:rsid w:val="00E13F84"/>
    <w:rsid w:val="00E15239"/>
    <w:rsid w:val="00E15258"/>
    <w:rsid w:val="00E1598F"/>
    <w:rsid w:val="00E15F1B"/>
    <w:rsid w:val="00E16AC8"/>
    <w:rsid w:val="00E16F60"/>
    <w:rsid w:val="00E16FA3"/>
    <w:rsid w:val="00E1777A"/>
    <w:rsid w:val="00E17D7A"/>
    <w:rsid w:val="00E212BF"/>
    <w:rsid w:val="00E2217B"/>
    <w:rsid w:val="00E225DD"/>
    <w:rsid w:val="00E22F50"/>
    <w:rsid w:val="00E24058"/>
    <w:rsid w:val="00E24C1E"/>
    <w:rsid w:val="00E24CF4"/>
    <w:rsid w:val="00E2597D"/>
    <w:rsid w:val="00E25F04"/>
    <w:rsid w:val="00E2705B"/>
    <w:rsid w:val="00E2780B"/>
    <w:rsid w:val="00E27FDA"/>
    <w:rsid w:val="00E3190A"/>
    <w:rsid w:val="00E31BA4"/>
    <w:rsid w:val="00E31F71"/>
    <w:rsid w:val="00E31FC4"/>
    <w:rsid w:val="00E3316C"/>
    <w:rsid w:val="00E337BD"/>
    <w:rsid w:val="00E3470C"/>
    <w:rsid w:val="00E34ADF"/>
    <w:rsid w:val="00E35303"/>
    <w:rsid w:val="00E37657"/>
    <w:rsid w:val="00E37895"/>
    <w:rsid w:val="00E40923"/>
    <w:rsid w:val="00E41328"/>
    <w:rsid w:val="00E42347"/>
    <w:rsid w:val="00E428EB"/>
    <w:rsid w:val="00E42CCF"/>
    <w:rsid w:val="00E43560"/>
    <w:rsid w:val="00E43591"/>
    <w:rsid w:val="00E44619"/>
    <w:rsid w:val="00E44841"/>
    <w:rsid w:val="00E45478"/>
    <w:rsid w:val="00E502CD"/>
    <w:rsid w:val="00E5166B"/>
    <w:rsid w:val="00E51BBC"/>
    <w:rsid w:val="00E51BD4"/>
    <w:rsid w:val="00E51CFA"/>
    <w:rsid w:val="00E52099"/>
    <w:rsid w:val="00E52677"/>
    <w:rsid w:val="00E537D4"/>
    <w:rsid w:val="00E54207"/>
    <w:rsid w:val="00E54AE3"/>
    <w:rsid w:val="00E552B5"/>
    <w:rsid w:val="00E55BBB"/>
    <w:rsid w:val="00E55EF5"/>
    <w:rsid w:val="00E5621B"/>
    <w:rsid w:val="00E56465"/>
    <w:rsid w:val="00E56B86"/>
    <w:rsid w:val="00E574D0"/>
    <w:rsid w:val="00E57C30"/>
    <w:rsid w:val="00E57D1D"/>
    <w:rsid w:val="00E6048F"/>
    <w:rsid w:val="00E61271"/>
    <w:rsid w:val="00E61ACC"/>
    <w:rsid w:val="00E61B0B"/>
    <w:rsid w:val="00E61EFC"/>
    <w:rsid w:val="00E6240B"/>
    <w:rsid w:val="00E62640"/>
    <w:rsid w:val="00E6287E"/>
    <w:rsid w:val="00E63D8F"/>
    <w:rsid w:val="00E63FD2"/>
    <w:rsid w:val="00E6459E"/>
    <w:rsid w:val="00E6466B"/>
    <w:rsid w:val="00E64A1E"/>
    <w:rsid w:val="00E6577C"/>
    <w:rsid w:val="00E65B95"/>
    <w:rsid w:val="00E67327"/>
    <w:rsid w:val="00E67468"/>
    <w:rsid w:val="00E6754F"/>
    <w:rsid w:val="00E67647"/>
    <w:rsid w:val="00E67995"/>
    <w:rsid w:val="00E712BD"/>
    <w:rsid w:val="00E71456"/>
    <w:rsid w:val="00E71767"/>
    <w:rsid w:val="00E720F3"/>
    <w:rsid w:val="00E73286"/>
    <w:rsid w:val="00E735DB"/>
    <w:rsid w:val="00E73F69"/>
    <w:rsid w:val="00E74371"/>
    <w:rsid w:val="00E7584F"/>
    <w:rsid w:val="00E770E3"/>
    <w:rsid w:val="00E80840"/>
    <w:rsid w:val="00E808D1"/>
    <w:rsid w:val="00E80D83"/>
    <w:rsid w:val="00E82AF3"/>
    <w:rsid w:val="00E82D9C"/>
    <w:rsid w:val="00E83042"/>
    <w:rsid w:val="00E838BC"/>
    <w:rsid w:val="00E84327"/>
    <w:rsid w:val="00E844B1"/>
    <w:rsid w:val="00E86DB6"/>
    <w:rsid w:val="00E878C5"/>
    <w:rsid w:val="00E87A24"/>
    <w:rsid w:val="00E90C96"/>
    <w:rsid w:val="00E93240"/>
    <w:rsid w:val="00E93B6B"/>
    <w:rsid w:val="00E942D4"/>
    <w:rsid w:val="00E94736"/>
    <w:rsid w:val="00E94BDD"/>
    <w:rsid w:val="00E9530C"/>
    <w:rsid w:val="00E95942"/>
    <w:rsid w:val="00E9658B"/>
    <w:rsid w:val="00E96D95"/>
    <w:rsid w:val="00E9732A"/>
    <w:rsid w:val="00E97F1E"/>
    <w:rsid w:val="00EA053B"/>
    <w:rsid w:val="00EA05D0"/>
    <w:rsid w:val="00EA1B8F"/>
    <w:rsid w:val="00EA2710"/>
    <w:rsid w:val="00EA2F56"/>
    <w:rsid w:val="00EA41F5"/>
    <w:rsid w:val="00EA4D79"/>
    <w:rsid w:val="00EB06F8"/>
    <w:rsid w:val="00EB0909"/>
    <w:rsid w:val="00EB1AA4"/>
    <w:rsid w:val="00EB1DB8"/>
    <w:rsid w:val="00EB3385"/>
    <w:rsid w:val="00EB37D9"/>
    <w:rsid w:val="00EB40E9"/>
    <w:rsid w:val="00EB49C7"/>
    <w:rsid w:val="00EB5D4A"/>
    <w:rsid w:val="00EB6088"/>
    <w:rsid w:val="00EB6227"/>
    <w:rsid w:val="00EB67B3"/>
    <w:rsid w:val="00EB6BCF"/>
    <w:rsid w:val="00EB7577"/>
    <w:rsid w:val="00EC2228"/>
    <w:rsid w:val="00EC3136"/>
    <w:rsid w:val="00EC3B09"/>
    <w:rsid w:val="00EC3C2B"/>
    <w:rsid w:val="00EC634C"/>
    <w:rsid w:val="00EC7109"/>
    <w:rsid w:val="00EC76D1"/>
    <w:rsid w:val="00EC7A1B"/>
    <w:rsid w:val="00ED0889"/>
    <w:rsid w:val="00ED0DE0"/>
    <w:rsid w:val="00ED1535"/>
    <w:rsid w:val="00ED2704"/>
    <w:rsid w:val="00ED2FC9"/>
    <w:rsid w:val="00ED3932"/>
    <w:rsid w:val="00ED421E"/>
    <w:rsid w:val="00ED44DF"/>
    <w:rsid w:val="00ED460D"/>
    <w:rsid w:val="00ED48E3"/>
    <w:rsid w:val="00ED4E16"/>
    <w:rsid w:val="00ED555A"/>
    <w:rsid w:val="00ED560C"/>
    <w:rsid w:val="00ED5BA7"/>
    <w:rsid w:val="00ED6A75"/>
    <w:rsid w:val="00ED7152"/>
    <w:rsid w:val="00EE000E"/>
    <w:rsid w:val="00EE09A2"/>
    <w:rsid w:val="00EE09C0"/>
    <w:rsid w:val="00EE0E16"/>
    <w:rsid w:val="00EE1723"/>
    <w:rsid w:val="00EE1CB5"/>
    <w:rsid w:val="00EE2454"/>
    <w:rsid w:val="00EE2BFD"/>
    <w:rsid w:val="00EE2EB6"/>
    <w:rsid w:val="00EE3CC3"/>
    <w:rsid w:val="00EE3D3A"/>
    <w:rsid w:val="00EE4210"/>
    <w:rsid w:val="00EE4AE7"/>
    <w:rsid w:val="00EE4BF4"/>
    <w:rsid w:val="00EE51A8"/>
    <w:rsid w:val="00EE51E9"/>
    <w:rsid w:val="00EE5232"/>
    <w:rsid w:val="00EE6761"/>
    <w:rsid w:val="00EF08AC"/>
    <w:rsid w:val="00EF1524"/>
    <w:rsid w:val="00EF228D"/>
    <w:rsid w:val="00EF2D08"/>
    <w:rsid w:val="00EF33D1"/>
    <w:rsid w:val="00EF3AE0"/>
    <w:rsid w:val="00EF3E21"/>
    <w:rsid w:val="00EF3F66"/>
    <w:rsid w:val="00EF4940"/>
    <w:rsid w:val="00EF5678"/>
    <w:rsid w:val="00EF600F"/>
    <w:rsid w:val="00EF601E"/>
    <w:rsid w:val="00EF639C"/>
    <w:rsid w:val="00EF67E8"/>
    <w:rsid w:val="00EF7715"/>
    <w:rsid w:val="00EF77A1"/>
    <w:rsid w:val="00F0006E"/>
    <w:rsid w:val="00F00C0A"/>
    <w:rsid w:val="00F0189C"/>
    <w:rsid w:val="00F02A08"/>
    <w:rsid w:val="00F0326B"/>
    <w:rsid w:val="00F034C4"/>
    <w:rsid w:val="00F034FF"/>
    <w:rsid w:val="00F03ACD"/>
    <w:rsid w:val="00F03CE5"/>
    <w:rsid w:val="00F03E59"/>
    <w:rsid w:val="00F0440C"/>
    <w:rsid w:val="00F04AE5"/>
    <w:rsid w:val="00F04D67"/>
    <w:rsid w:val="00F05088"/>
    <w:rsid w:val="00F0650C"/>
    <w:rsid w:val="00F06A85"/>
    <w:rsid w:val="00F071DE"/>
    <w:rsid w:val="00F0769D"/>
    <w:rsid w:val="00F1090F"/>
    <w:rsid w:val="00F116D7"/>
    <w:rsid w:val="00F132A6"/>
    <w:rsid w:val="00F13754"/>
    <w:rsid w:val="00F13C8B"/>
    <w:rsid w:val="00F13D40"/>
    <w:rsid w:val="00F13DAB"/>
    <w:rsid w:val="00F144FB"/>
    <w:rsid w:val="00F148FE"/>
    <w:rsid w:val="00F14F4E"/>
    <w:rsid w:val="00F1582A"/>
    <w:rsid w:val="00F15B45"/>
    <w:rsid w:val="00F15C7C"/>
    <w:rsid w:val="00F15C8F"/>
    <w:rsid w:val="00F16856"/>
    <w:rsid w:val="00F16BF0"/>
    <w:rsid w:val="00F16C24"/>
    <w:rsid w:val="00F17EFE"/>
    <w:rsid w:val="00F20E75"/>
    <w:rsid w:val="00F210BD"/>
    <w:rsid w:val="00F220B8"/>
    <w:rsid w:val="00F24431"/>
    <w:rsid w:val="00F25828"/>
    <w:rsid w:val="00F259A9"/>
    <w:rsid w:val="00F25E50"/>
    <w:rsid w:val="00F27579"/>
    <w:rsid w:val="00F279CB"/>
    <w:rsid w:val="00F27B12"/>
    <w:rsid w:val="00F27E43"/>
    <w:rsid w:val="00F3080E"/>
    <w:rsid w:val="00F30EDE"/>
    <w:rsid w:val="00F32810"/>
    <w:rsid w:val="00F330A3"/>
    <w:rsid w:val="00F33524"/>
    <w:rsid w:val="00F33C4F"/>
    <w:rsid w:val="00F34067"/>
    <w:rsid w:val="00F346CC"/>
    <w:rsid w:val="00F3580D"/>
    <w:rsid w:val="00F376FF"/>
    <w:rsid w:val="00F37781"/>
    <w:rsid w:val="00F37A94"/>
    <w:rsid w:val="00F37C10"/>
    <w:rsid w:val="00F40558"/>
    <w:rsid w:val="00F4153E"/>
    <w:rsid w:val="00F43002"/>
    <w:rsid w:val="00F43EBF"/>
    <w:rsid w:val="00F4419F"/>
    <w:rsid w:val="00F4674B"/>
    <w:rsid w:val="00F46A35"/>
    <w:rsid w:val="00F4732C"/>
    <w:rsid w:val="00F475A1"/>
    <w:rsid w:val="00F47DFB"/>
    <w:rsid w:val="00F5042D"/>
    <w:rsid w:val="00F515A0"/>
    <w:rsid w:val="00F52730"/>
    <w:rsid w:val="00F535AB"/>
    <w:rsid w:val="00F54DFF"/>
    <w:rsid w:val="00F5527F"/>
    <w:rsid w:val="00F561B8"/>
    <w:rsid w:val="00F564C9"/>
    <w:rsid w:val="00F56B6F"/>
    <w:rsid w:val="00F5727A"/>
    <w:rsid w:val="00F607A4"/>
    <w:rsid w:val="00F60B7A"/>
    <w:rsid w:val="00F61717"/>
    <w:rsid w:val="00F61D39"/>
    <w:rsid w:val="00F627E4"/>
    <w:rsid w:val="00F62836"/>
    <w:rsid w:val="00F633F3"/>
    <w:rsid w:val="00F63538"/>
    <w:rsid w:val="00F63695"/>
    <w:rsid w:val="00F65B00"/>
    <w:rsid w:val="00F67282"/>
    <w:rsid w:val="00F70310"/>
    <w:rsid w:val="00F74599"/>
    <w:rsid w:val="00F74832"/>
    <w:rsid w:val="00F749A9"/>
    <w:rsid w:val="00F74E60"/>
    <w:rsid w:val="00F7512F"/>
    <w:rsid w:val="00F754A3"/>
    <w:rsid w:val="00F76432"/>
    <w:rsid w:val="00F76BE8"/>
    <w:rsid w:val="00F77606"/>
    <w:rsid w:val="00F8031D"/>
    <w:rsid w:val="00F80810"/>
    <w:rsid w:val="00F815D1"/>
    <w:rsid w:val="00F816A8"/>
    <w:rsid w:val="00F81872"/>
    <w:rsid w:val="00F81ECA"/>
    <w:rsid w:val="00F82BF3"/>
    <w:rsid w:val="00F82C62"/>
    <w:rsid w:val="00F82CB0"/>
    <w:rsid w:val="00F82EE0"/>
    <w:rsid w:val="00F837CC"/>
    <w:rsid w:val="00F84684"/>
    <w:rsid w:val="00F84C40"/>
    <w:rsid w:val="00F859F7"/>
    <w:rsid w:val="00F8699D"/>
    <w:rsid w:val="00F869F7"/>
    <w:rsid w:val="00F871AD"/>
    <w:rsid w:val="00F87339"/>
    <w:rsid w:val="00F92A57"/>
    <w:rsid w:val="00F92A8F"/>
    <w:rsid w:val="00F92CC2"/>
    <w:rsid w:val="00F92DEB"/>
    <w:rsid w:val="00F92E14"/>
    <w:rsid w:val="00F92E2D"/>
    <w:rsid w:val="00F92F6E"/>
    <w:rsid w:val="00F94BAC"/>
    <w:rsid w:val="00F95A81"/>
    <w:rsid w:val="00F95B9E"/>
    <w:rsid w:val="00F96BE8"/>
    <w:rsid w:val="00F96F1A"/>
    <w:rsid w:val="00F96FFD"/>
    <w:rsid w:val="00F975D1"/>
    <w:rsid w:val="00F97785"/>
    <w:rsid w:val="00F97B7D"/>
    <w:rsid w:val="00F97DA4"/>
    <w:rsid w:val="00FA0571"/>
    <w:rsid w:val="00FA0F2C"/>
    <w:rsid w:val="00FA1086"/>
    <w:rsid w:val="00FA16F1"/>
    <w:rsid w:val="00FA17EF"/>
    <w:rsid w:val="00FA2179"/>
    <w:rsid w:val="00FA251E"/>
    <w:rsid w:val="00FA3751"/>
    <w:rsid w:val="00FA379E"/>
    <w:rsid w:val="00FA3C11"/>
    <w:rsid w:val="00FA418C"/>
    <w:rsid w:val="00FA53C9"/>
    <w:rsid w:val="00FA6593"/>
    <w:rsid w:val="00FA664E"/>
    <w:rsid w:val="00FB158E"/>
    <w:rsid w:val="00FB15C6"/>
    <w:rsid w:val="00FB2A54"/>
    <w:rsid w:val="00FB2E56"/>
    <w:rsid w:val="00FB333D"/>
    <w:rsid w:val="00FB41D7"/>
    <w:rsid w:val="00FB5258"/>
    <w:rsid w:val="00FB55AC"/>
    <w:rsid w:val="00FB5CC9"/>
    <w:rsid w:val="00FB66EE"/>
    <w:rsid w:val="00FB6F80"/>
    <w:rsid w:val="00FB71E5"/>
    <w:rsid w:val="00FB78F7"/>
    <w:rsid w:val="00FC08D8"/>
    <w:rsid w:val="00FC1C9C"/>
    <w:rsid w:val="00FC286E"/>
    <w:rsid w:val="00FC2D31"/>
    <w:rsid w:val="00FC3A30"/>
    <w:rsid w:val="00FC52B3"/>
    <w:rsid w:val="00FC563F"/>
    <w:rsid w:val="00FC61B4"/>
    <w:rsid w:val="00FD0E18"/>
    <w:rsid w:val="00FD22EC"/>
    <w:rsid w:val="00FD33D6"/>
    <w:rsid w:val="00FD3750"/>
    <w:rsid w:val="00FD3D22"/>
    <w:rsid w:val="00FD5E46"/>
    <w:rsid w:val="00FD5E77"/>
    <w:rsid w:val="00FD6646"/>
    <w:rsid w:val="00FE0414"/>
    <w:rsid w:val="00FE0722"/>
    <w:rsid w:val="00FE2200"/>
    <w:rsid w:val="00FE25B2"/>
    <w:rsid w:val="00FE30E5"/>
    <w:rsid w:val="00FE402C"/>
    <w:rsid w:val="00FE45E2"/>
    <w:rsid w:val="00FE4788"/>
    <w:rsid w:val="00FE4C72"/>
    <w:rsid w:val="00FE5507"/>
    <w:rsid w:val="00FE6532"/>
    <w:rsid w:val="00FE680B"/>
    <w:rsid w:val="00FE6E60"/>
    <w:rsid w:val="00FE797C"/>
    <w:rsid w:val="00FF0247"/>
    <w:rsid w:val="00FF0C28"/>
    <w:rsid w:val="00FF0DE7"/>
    <w:rsid w:val="00FF0E53"/>
    <w:rsid w:val="00FF1568"/>
    <w:rsid w:val="00FF2971"/>
    <w:rsid w:val="00FF29A4"/>
    <w:rsid w:val="00FF36EA"/>
    <w:rsid w:val="00FF3828"/>
    <w:rsid w:val="00FF392F"/>
    <w:rsid w:val="00FF3E34"/>
    <w:rsid w:val="00FF3F2B"/>
    <w:rsid w:val="00FF415A"/>
    <w:rsid w:val="00FF4512"/>
    <w:rsid w:val="00FF49FA"/>
    <w:rsid w:val="00FF52B5"/>
    <w:rsid w:val="00FF62FB"/>
    <w:rsid w:val="00FF649D"/>
    <w:rsid w:val="00FF6A4B"/>
    <w:rsid w:val="00FF75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0385D8-9ECC-46A2-A009-181D0F31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7AC"/>
    <w:pPr>
      <w:spacing w:line="220" w:lineRule="exact"/>
    </w:pPr>
    <w:rPr>
      <w:rFonts w:ascii="Helvetica" w:hAnsi="Helvetica"/>
      <w:sz w:val="16"/>
    </w:rPr>
  </w:style>
  <w:style w:type="paragraph" w:styleId="1">
    <w:name w:val="heading 1"/>
    <w:basedOn w:val="a"/>
    <w:next w:val="a"/>
    <w:link w:val="1Char"/>
    <w:uiPriority w:val="9"/>
    <w:qFormat/>
    <w:rsid w:val="00F13C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13C8B"/>
    <w:rPr>
      <w:rFonts w:asciiTheme="majorHAnsi" w:eastAsiaTheme="majorEastAsia" w:hAnsiTheme="majorHAnsi" w:cstheme="majorBidi"/>
      <w:b/>
      <w:bCs/>
      <w:color w:val="345A8A" w:themeColor="accent1" w:themeShade="B5"/>
      <w:sz w:val="32"/>
      <w:szCs w:val="32"/>
    </w:rPr>
  </w:style>
  <w:style w:type="paragraph" w:styleId="a3">
    <w:name w:val="Balloon Text"/>
    <w:basedOn w:val="a"/>
    <w:link w:val="Char"/>
    <w:uiPriority w:val="99"/>
    <w:semiHidden/>
    <w:unhideWhenUsed/>
    <w:rsid w:val="006901DF"/>
    <w:rPr>
      <w:rFonts w:ascii="Lucida Grande" w:hAnsi="Lucida Grande" w:cs="Lucida Grande"/>
      <w:sz w:val="18"/>
      <w:szCs w:val="18"/>
    </w:rPr>
  </w:style>
  <w:style w:type="character" w:customStyle="1" w:styleId="Char">
    <w:name w:val="Κείμενο πλαισίου Char"/>
    <w:basedOn w:val="a0"/>
    <w:link w:val="a3"/>
    <w:uiPriority w:val="99"/>
    <w:semiHidden/>
    <w:rsid w:val="006901DF"/>
    <w:rPr>
      <w:rFonts w:ascii="Lucida Grande" w:hAnsi="Lucida Grande" w:cs="Lucida Grande"/>
      <w:sz w:val="18"/>
      <w:szCs w:val="18"/>
    </w:rPr>
  </w:style>
  <w:style w:type="paragraph" w:styleId="a4">
    <w:name w:val="header"/>
    <w:basedOn w:val="a"/>
    <w:link w:val="Char0"/>
    <w:uiPriority w:val="99"/>
    <w:unhideWhenUsed/>
    <w:rsid w:val="006901DF"/>
    <w:pPr>
      <w:tabs>
        <w:tab w:val="center" w:pos="4320"/>
        <w:tab w:val="right" w:pos="8640"/>
      </w:tabs>
    </w:pPr>
  </w:style>
  <w:style w:type="character" w:customStyle="1" w:styleId="Char0">
    <w:name w:val="Κεφαλίδα Char"/>
    <w:basedOn w:val="a0"/>
    <w:link w:val="a4"/>
    <w:uiPriority w:val="99"/>
    <w:rsid w:val="006901DF"/>
  </w:style>
  <w:style w:type="paragraph" w:styleId="a5">
    <w:name w:val="footer"/>
    <w:basedOn w:val="a"/>
    <w:link w:val="Char1"/>
    <w:uiPriority w:val="99"/>
    <w:unhideWhenUsed/>
    <w:rsid w:val="006901DF"/>
    <w:pPr>
      <w:tabs>
        <w:tab w:val="center" w:pos="4320"/>
        <w:tab w:val="right" w:pos="8640"/>
      </w:tabs>
    </w:pPr>
  </w:style>
  <w:style w:type="character" w:customStyle="1" w:styleId="Char1">
    <w:name w:val="Υποσέλιδο Char"/>
    <w:basedOn w:val="a0"/>
    <w:link w:val="a5"/>
    <w:uiPriority w:val="99"/>
    <w:rsid w:val="006901DF"/>
  </w:style>
  <w:style w:type="paragraph" w:styleId="a6">
    <w:name w:val="No Spacing"/>
    <w:uiPriority w:val="1"/>
    <w:qFormat/>
    <w:rsid w:val="00F13C8B"/>
    <w:rPr>
      <w:rFonts w:ascii="Helvetica" w:hAnsi="Helvetica"/>
      <w:sz w:val="16"/>
    </w:rPr>
  </w:style>
  <w:style w:type="paragraph" w:customStyle="1" w:styleId="2C">
    <w:name w:val="2C"/>
    <w:basedOn w:val="a"/>
    <w:qFormat/>
    <w:rsid w:val="006B6C20"/>
    <w:pPr>
      <w:widowControl w:val="0"/>
      <w:autoSpaceDE w:val="0"/>
      <w:autoSpaceDN w:val="0"/>
      <w:adjustRightInd w:val="0"/>
      <w:spacing w:before="160" w:line="300" w:lineRule="exact"/>
      <w:ind w:right="-23"/>
    </w:pPr>
    <w:rPr>
      <w:rFonts w:ascii="Helvetica Light" w:eastAsia="Times New Roman" w:hAnsi="Helvetica Light" w:cs="Helvetica Light"/>
      <w:color w:val="000000" w:themeColor="text1"/>
      <w:sz w:val="24"/>
    </w:rPr>
  </w:style>
  <w:style w:type="paragraph" w:customStyle="1" w:styleId="EDITTEXT">
    <w:name w:val="EDIT_TEXT"/>
    <w:basedOn w:val="a"/>
    <w:qFormat/>
    <w:rsid w:val="006B6C20"/>
    <w:pPr>
      <w:widowControl w:val="0"/>
      <w:autoSpaceDE w:val="0"/>
      <w:autoSpaceDN w:val="0"/>
      <w:adjustRightInd w:val="0"/>
      <w:spacing w:line="260" w:lineRule="exact"/>
      <w:ind w:right="-23"/>
    </w:pPr>
    <w:rPr>
      <w:rFonts w:ascii="Helvetica Light" w:eastAsia="Times New Roman" w:hAnsi="Helvetica Light" w:cs="Helvetica Light"/>
      <w:color w:val="000000" w:themeColor="text1"/>
      <w:sz w:val="20"/>
      <w:szCs w:val="20"/>
      <w:lang w:val="el-GR"/>
    </w:rPr>
  </w:style>
  <w:style w:type="paragraph" w:customStyle="1" w:styleId="Title1">
    <w:name w:val="Title1"/>
    <w:basedOn w:val="a"/>
    <w:qFormat/>
    <w:rsid w:val="006B6C20"/>
    <w:pPr>
      <w:widowControl w:val="0"/>
      <w:autoSpaceDE w:val="0"/>
      <w:autoSpaceDN w:val="0"/>
      <w:adjustRightInd w:val="0"/>
      <w:spacing w:before="80" w:line="340" w:lineRule="exact"/>
      <w:ind w:right="-23"/>
    </w:pPr>
    <w:rPr>
      <w:rFonts w:eastAsia="Times New Roman" w:cs="Helvetica Light"/>
      <w:b/>
      <w:color w:val="14A4FF"/>
      <w:sz w:val="28"/>
      <w:szCs w:val="28"/>
    </w:rPr>
  </w:style>
  <w:style w:type="paragraph" w:customStyle="1" w:styleId="BasicParagraph">
    <w:name w:val="[Basic Paragraph]"/>
    <w:basedOn w:val="a"/>
    <w:uiPriority w:val="99"/>
    <w:rsid w:val="006B6C20"/>
    <w:pPr>
      <w:widowControl w:val="0"/>
      <w:autoSpaceDE w:val="0"/>
      <w:autoSpaceDN w:val="0"/>
      <w:adjustRightInd w:val="0"/>
      <w:spacing w:after="113" w:line="300" w:lineRule="atLeast"/>
      <w:jc w:val="both"/>
      <w:textAlignment w:val="center"/>
    </w:pPr>
    <w:rPr>
      <w:rFonts w:ascii="Helvetica-Light" w:hAnsi="Helvetica-Light" w:cs="Helvetica-Light"/>
      <w:color w:val="000000"/>
      <w:sz w:val="24"/>
      <w:lang w:val="el-GR"/>
    </w:rPr>
  </w:style>
  <w:style w:type="table" w:styleId="a7">
    <w:name w:val="Table Grid"/>
    <w:basedOn w:val="a1"/>
    <w:uiPriority w:val="39"/>
    <w:rsid w:val="00E9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060C07"/>
    <w:pPr>
      <w:spacing w:after="200" w:line="240" w:lineRule="auto"/>
    </w:pPr>
    <w:rPr>
      <w:rFonts w:eastAsia="Times New Roman" w:cs="Times New Roman"/>
      <w:b/>
      <w:bCs/>
      <w:sz w:val="20"/>
      <w:szCs w:val="18"/>
    </w:rPr>
  </w:style>
  <w:style w:type="table" w:customStyle="1" w:styleId="LightShading-Accent11">
    <w:name w:val="Light Shading - Accent 11"/>
    <w:basedOn w:val="a1"/>
    <w:uiPriority w:val="60"/>
    <w:rsid w:val="005370F3"/>
    <w:rPr>
      <w:rFonts w:eastAsiaTheme="minorHAnsi"/>
      <w:color w:val="365F91" w:themeColor="accent1" w:themeShade="BF"/>
      <w:sz w:val="22"/>
      <w:szCs w:val="22"/>
      <w:lang w:val="el-G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List Paragraph"/>
    <w:aliases w:val="List Paragraph1,Γράφημα"/>
    <w:basedOn w:val="a"/>
    <w:link w:val="Char2"/>
    <w:uiPriority w:val="34"/>
    <w:qFormat/>
    <w:rsid w:val="004B1285"/>
    <w:pPr>
      <w:ind w:left="720"/>
      <w:contextualSpacing/>
    </w:pPr>
  </w:style>
  <w:style w:type="character" w:customStyle="1" w:styleId="Char2">
    <w:name w:val="Παράγραφος λίστας Char"/>
    <w:aliases w:val="List Paragraph1 Char,Γράφημα Char"/>
    <w:link w:val="a9"/>
    <w:uiPriority w:val="34"/>
    <w:locked/>
    <w:rsid w:val="001911C9"/>
    <w:rPr>
      <w:rFonts w:ascii="Helvetica" w:hAnsi="Helvetica"/>
      <w:sz w:val="16"/>
    </w:rPr>
  </w:style>
  <w:style w:type="character" w:styleId="-">
    <w:name w:val="Hyperlink"/>
    <w:basedOn w:val="a0"/>
    <w:uiPriority w:val="99"/>
    <w:unhideWhenUsed/>
    <w:rsid w:val="00760F67"/>
    <w:rPr>
      <w:color w:val="0000FF" w:themeColor="hyperlink"/>
      <w:u w:val="single"/>
    </w:rPr>
  </w:style>
  <w:style w:type="paragraph" w:customStyle="1" w:styleId="Quote1">
    <w:name w:val="Quote1"/>
    <w:basedOn w:val="2C"/>
    <w:qFormat/>
    <w:rsid w:val="000756AF"/>
    <w:pPr>
      <w:spacing w:before="240" w:line="360" w:lineRule="exact"/>
    </w:pPr>
    <w:rPr>
      <w:rFonts w:ascii="Arial" w:eastAsiaTheme="minorEastAsia" w:hAnsi="Arial" w:cs="Helvetica Neue"/>
      <w:color w:val="00AEEF"/>
      <w:sz w:val="28"/>
      <w:szCs w:val="28"/>
    </w:rPr>
  </w:style>
  <w:style w:type="character" w:styleId="aa">
    <w:name w:val="annotation reference"/>
    <w:basedOn w:val="a0"/>
    <w:uiPriority w:val="99"/>
    <w:semiHidden/>
    <w:unhideWhenUsed/>
    <w:rsid w:val="00E65B95"/>
    <w:rPr>
      <w:sz w:val="16"/>
      <w:szCs w:val="16"/>
    </w:rPr>
  </w:style>
  <w:style w:type="paragraph" w:styleId="ab">
    <w:name w:val="annotation text"/>
    <w:basedOn w:val="a"/>
    <w:link w:val="Char3"/>
    <w:uiPriority w:val="99"/>
    <w:semiHidden/>
    <w:unhideWhenUsed/>
    <w:rsid w:val="00E65B95"/>
    <w:pPr>
      <w:spacing w:line="240" w:lineRule="auto"/>
    </w:pPr>
    <w:rPr>
      <w:sz w:val="20"/>
      <w:szCs w:val="20"/>
    </w:rPr>
  </w:style>
  <w:style w:type="character" w:customStyle="1" w:styleId="Char3">
    <w:name w:val="Κείμενο σχολίου Char"/>
    <w:basedOn w:val="a0"/>
    <w:link w:val="ab"/>
    <w:uiPriority w:val="99"/>
    <w:semiHidden/>
    <w:rsid w:val="00E65B95"/>
    <w:rPr>
      <w:rFonts w:ascii="Helvetica" w:hAnsi="Helvetica"/>
      <w:sz w:val="20"/>
      <w:szCs w:val="20"/>
    </w:rPr>
  </w:style>
  <w:style w:type="paragraph" w:styleId="ac">
    <w:name w:val="annotation subject"/>
    <w:basedOn w:val="ab"/>
    <w:next w:val="ab"/>
    <w:link w:val="Char4"/>
    <w:uiPriority w:val="99"/>
    <w:semiHidden/>
    <w:unhideWhenUsed/>
    <w:rsid w:val="00E65B95"/>
    <w:rPr>
      <w:b/>
      <w:bCs/>
    </w:rPr>
  </w:style>
  <w:style w:type="character" w:customStyle="1" w:styleId="Char4">
    <w:name w:val="Θέμα σχολίου Char"/>
    <w:basedOn w:val="Char3"/>
    <w:link w:val="ac"/>
    <w:uiPriority w:val="99"/>
    <w:semiHidden/>
    <w:rsid w:val="00E65B95"/>
    <w:rPr>
      <w:rFonts w:ascii="Helvetica" w:hAnsi="Helvetica"/>
      <w:b/>
      <w:bCs/>
      <w:sz w:val="20"/>
      <w:szCs w:val="20"/>
    </w:rPr>
  </w:style>
  <w:style w:type="table" w:styleId="5-1">
    <w:name w:val="Grid Table 5 Dark Accent 1"/>
    <w:basedOn w:val="a1"/>
    <w:uiPriority w:val="50"/>
    <w:rsid w:val="008543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2-1">
    <w:name w:val="List Table 2 Accent 1"/>
    <w:basedOn w:val="a1"/>
    <w:uiPriority w:val="47"/>
    <w:rsid w:val="0085436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
    <w:name w:val="List Table 3 Accent 1"/>
    <w:basedOn w:val="a1"/>
    <w:uiPriority w:val="48"/>
    <w:rsid w:val="0085436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
    <w:name w:val="Plain Table 2"/>
    <w:basedOn w:val="a1"/>
    <w:uiPriority w:val="42"/>
    <w:rsid w:val="008543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E21C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4-5">
    <w:name w:val="List Table 4 Accent 5"/>
    <w:basedOn w:val="a1"/>
    <w:uiPriority w:val="49"/>
    <w:rsid w:val="00CD6F66"/>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a1"/>
    <w:uiPriority w:val="50"/>
    <w:rsid w:val="00892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2-Accent11">
    <w:name w:val="List Table 2 - Accent 11"/>
    <w:basedOn w:val="a1"/>
    <w:uiPriority w:val="47"/>
    <w:rsid w:val="00892D0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a1"/>
    <w:uiPriority w:val="48"/>
    <w:rsid w:val="00892D0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a1"/>
    <w:uiPriority w:val="42"/>
    <w:rsid w:val="00892D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1">
    <w:name w:val="Grid Table 1 Light - Accent 31"/>
    <w:basedOn w:val="a1"/>
    <w:uiPriority w:val="46"/>
    <w:rsid w:val="00892D0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4-Accent51">
    <w:name w:val="List Table 4 - Accent 51"/>
    <w:basedOn w:val="a1"/>
    <w:uiPriority w:val="49"/>
    <w:rsid w:val="00892D05"/>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0">
    <w:name w:val="FollowedHyperlink"/>
    <w:basedOn w:val="a0"/>
    <w:uiPriority w:val="99"/>
    <w:semiHidden/>
    <w:unhideWhenUsed/>
    <w:rsid w:val="001561A1"/>
    <w:rPr>
      <w:color w:val="800080" w:themeColor="followedHyperlink"/>
      <w:u w:val="single"/>
    </w:rPr>
  </w:style>
  <w:style w:type="paragraph" w:styleId="Web">
    <w:name w:val="Normal (Web)"/>
    <w:basedOn w:val="a"/>
    <w:uiPriority w:val="99"/>
    <w:unhideWhenUsed/>
    <w:rsid w:val="00513C02"/>
    <w:pPr>
      <w:spacing w:before="100" w:beforeAutospacing="1" w:after="100" w:afterAutospacing="1" w:line="240" w:lineRule="auto"/>
    </w:pPr>
    <w:rPr>
      <w:rFonts w:ascii="Times New Roman" w:eastAsiaTheme="minorHAns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5278">
      <w:bodyDiv w:val="1"/>
      <w:marLeft w:val="0"/>
      <w:marRight w:val="0"/>
      <w:marTop w:val="0"/>
      <w:marBottom w:val="0"/>
      <w:divBdr>
        <w:top w:val="none" w:sz="0" w:space="0" w:color="auto"/>
        <w:left w:val="none" w:sz="0" w:space="0" w:color="auto"/>
        <w:bottom w:val="none" w:sz="0" w:space="0" w:color="auto"/>
        <w:right w:val="none" w:sz="0" w:space="0" w:color="auto"/>
      </w:divBdr>
    </w:div>
    <w:div w:id="211887378">
      <w:bodyDiv w:val="1"/>
      <w:marLeft w:val="0"/>
      <w:marRight w:val="0"/>
      <w:marTop w:val="0"/>
      <w:marBottom w:val="0"/>
      <w:divBdr>
        <w:top w:val="none" w:sz="0" w:space="0" w:color="auto"/>
        <w:left w:val="none" w:sz="0" w:space="0" w:color="auto"/>
        <w:bottom w:val="none" w:sz="0" w:space="0" w:color="auto"/>
        <w:right w:val="none" w:sz="0" w:space="0" w:color="auto"/>
      </w:divBdr>
    </w:div>
    <w:div w:id="276835592">
      <w:bodyDiv w:val="1"/>
      <w:marLeft w:val="0"/>
      <w:marRight w:val="0"/>
      <w:marTop w:val="0"/>
      <w:marBottom w:val="0"/>
      <w:divBdr>
        <w:top w:val="none" w:sz="0" w:space="0" w:color="auto"/>
        <w:left w:val="none" w:sz="0" w:space="0" w:color="auto"/>
        <w:bottom w:val="none" w:sz="0" w:space="0" w:color="auto"/>
        <w:right w:val="none" w:sz="0" w:space="0" w:color="auto"/>
      </w:divBdr>
    </w:div>
    <w:div w:id="313603210">
      <w:bodyDiv w:val="1"/>
      <w:marLeft w:val="0"/>
      <w:marRight w:val="0"/>
      <w:marTop w:val="0"/>
      <w:marBottom w:val="0"/>
      <w:divBdr>
        <w:top w:val="none" w:sz="0" w:space="0" w:color="auto"/>
        <w:left w:val="none" w:sz="0" w:space="0" w:color="auto"/>
        <w:bottom w:val="none" w:sz="0" w:space="0" w:color="auto"/>
        <w:right w:val="none" w:sz="0" w:space="0" w:color="auto"/>
      </w:divBdr>
    </w:div>
    <w:div w:id="939214261">
      <w:bodyDiv w:val="1"/>
      <w:marLeft w:val="0"/>
      <w:marRight w:val="0"/>
      <w:marTop w:val="0"/>
      <w:marBottom w:val="0"/>
      <w:divBdr>
        <w:top w:val="none" w:sz="0" w:space="0" w:color="auto"/>
        <w:left w:val="none" w:sz="0" w:space="0" w:color="auto"/>
        <w:bottom w:val="none" w:sz="0" w:space="0" w:color="auto"/>
        <w:right w:val="none" w:sz="0" w:space="0" w:color="auto"/>
      </w:divBdr>
    </w:div>
    <w:div w:id="1110206068">
      <w:bodyDiv w:val="1"/>
      <w:marLeft w:val="0"/>
      <w:marRight w:val="0"/>
      <w:marTop w:val="0"/>
      <w:marBottom w:val="0"/>
      <w:divBdr>
        <w:top w:val="none" w:sz="0" w:space="0" w:color="auto"/>
        <w:left w:val="none" w:sz="0" w:space="0" w:color="auto"/>
        <w:bottom w:val="none" w:sz="0" w:space="0" w:color="auto"/>
        <w:right w:val="none" w:sz="0" w:space="0" w:color="auto"/>
      </w:divBdr>
    </w:div>
    <w:div w:id="1974017271">
      <w:bodyDiv w:val="1"/>
      <w:marLeft w:val="0"/>
      <w:marRight w:val="0"/>
      <w:marTop w:val="0"/>
      <w:marBottom w:val="0"/>
      <w:divBdr>
        <w:top w:val="none" w:sz="0" w:space="0" w:color="auto"/>
        <w:left w:val="none" w:sz="0" w:space="0" w:color="auto"/>
        <w:bottom w:val="none" w:sz="0" w:space="0" w:color="auto"/>
        <w:right w:val="none" w:sz="0" w:space="0" w:color="auto"/>
      </w:divBdr>
    </w:div>
    <w:div w:id="211578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nsilium.europa.eu/el/press/press-releases/2020/03/25/letter-of-eurogroup-president-mario-centeno-to-the-president-of-the-european-council-following-the-eurogroup-of-24-march-2020/" TargetMode="External"/><Relationship Id="rId26" Type="http://schemas.openxmlformats.org/officeDocument/2006/relationships/hyperlink" Target="https://www.ypakp.gr/uploads/docs/12320.pdf" TargetMode="External"/><Relationship Id="rId39" Type="http://schemas.openxmlformats.org/officeDocument/2006/relationships/image" Target="media/image9.png"/><Relationship Id="rId21" Type="http://schemas.openxmlformats.org/officeDocument/2006/relationships/hyperlink" Target="https://www.minfin.gr/web/guest/deltia-typou/-/asset_publisher/4kjvD0lBldee/content/d-t-topothetese-tou-ypourgou-oikonomikon-k-chrestou-staikoura-gia-ten-trite-desme-metron-antimetopises-ton-oikonomikon-epiptoseon-tou-koronoiou?inheritRedirect=false&amp;redire" TargetMode="External"/><Relationship Id="rId34" Type="http://schemas.openxmlformats.org/officeDocument/2006/relationships/image" Target="media/image7.jpeg"/><Relationship Id="rId42" Type="http://schemas.openxmlformats.org/officeDocument/2006/relationships/hyperlink" Target="https://www.linkedin.com/company/sev-hellenic-federation-of-enteprises/" TargetMode="External"/><Relationship Id="rId47" Type="http://schemas.openxmlformats.org/officeDocument/2006/relationships/image" Target="media/image13.emf"/><Relationship Id="rId50" Type="http://schemas.openxmlformats.org/officeDocument/2006/relationships/image" Target="media/image1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europa.eu/info/sites/info/files/communication-annex-coordinated-economic-response-covid19-march-2020_en.pdf" TargetMode="External"/><Relationship Id="rId17" Type="http://schemas.openxmlformats.org/officeDocument/2006/relationships/hyperlink" Target="https://www.consilium.europa.eu/el/press/press-releases/2020/03/24/remarks-by-mario-centeno-following-the-eurogroup-meeting-of-24-march-2020/" TargetMode="External"/><Relationship Id="rId25" Type="http://schemas.openxmlformats.org/officeDocument/2006/relationships/hyperlink" Target="https://www.ypakp.gr/uploads/docs/12319.pdf" TargetMode="External"/><Relationship Id="rId33" Type="http://schemas.openxmlformats.org/officeDocument/2006/relationships/hyperlink" Target="https://www.hellenicparliament.gr/Vouli-ton-Ellinon/ToKtirio/Fotografiko-Archeio/" TargetMode="External"/><Relationship Id="rId38" Type="http://schemas.openxmlformats.org/officeDocument/2006/relationships/footer" Target="footer1.xml"/><Relationship Id="rId46" Type="http://schemas.openxmlformats.org/officeDocument/2006/relationships/hyperlink" Target="https://www.youtube.com/channel/UCAYjK0gqOe_WVHYRBagCfMQ" TargetMode="External"/><Relationship Id="rId2" Type="http://schemas.openxmlformats.org/officeDocument/2006/relationships/numbering" Target="numbering.xml"/><Relationship Id="rId16" Type="http://schemas.openxmlformats.org/officeDocument/2006/relationships/hyperlink" Target="https://www.consilium.europa.eu/en/press/press-releases/2020/03/23/statement-of-eu-ministers-of-finance-on-the-stability-and-growth-pact-in-light-of-the-covid-19-crisis/" TargetMode="External"/><Relationship Id="rId20" Type="http://schemas.openxmlformats.org/officeDocument/2006/relationships/image" Target="media/image4.png"/><Relationship Id="rId29" Type="http://schemas.openxmlformats.org/officeDocument/2006/relationships/hyperlink" Target="https://www.minfin.gr/web/guest/grapheio-typou/-/asset_publisher/coBUZhPGE9t9/content/d-t-kodikoi-arithmoi-drasteriotetas-kad-ton-kladon-pou-plettontai-apo-ten-exaplose-tou-koronoiou-epikairopoiemene-lista-?inheritRedirect=false&amp;redirect=https%3A%2F%2Fwww.minfin.gr%2Fweb%2Fguest%2Fgrapheio-typou%3Fp_p_id%3D101_INSTANCE_coBUZhPGE9t9%26p_p_lifecycle%3D0%26p_p_state%3Dnormal%26p_p_mode%3Dview%26p_p_col_id%3Dcolumn-2%26p_p_col_count%3D1" TargetMode="External"/><Relationship Id="rId41" Type="http://schemas.openxmlformats.org/officeDocument/2006/relationships/image" Target="media/image10.emf"/><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pakp.gr/uploads/docs/12303.pdf" TargetMode="External"/><Relationship Id="rId32" Type="http://schemas.openxmlformats.org/officeDocument/2006/relationships/hyperlink" Target="https://www.hellenicparliament.gr/Vouli-ton-Ellinon/ToKtirio/Fotografiko-Archeio/"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2.emf"/><Relationship Id="rId53"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https://www.consilium.europa.eu/en/press/press-releases/2020/03/16/statement-on-covid-19-economic-policy-response" TargetMode="External"/><Relationship Id="rId23" Type="http://schemas.openxmlformats.org/officeDocument/2006/relationships/hyperlink" Target="https://www.minfin.gr/web/guest/grapheio-typou/-/asset_publisher/coBUZhPGE9t9/content/d-t-kodikoi-arithmoi-drasteriotetas-kad-ton-kladon-pou-plettontai-apo-ten-exaplose-tou-koronoiou-epikairopoiemene-lista-?inheritRedirect=false&amp;redirect=https%3A%2F%2Fwww.minfin.gr%2Fweb%2Fguest%2Fgrapheio-typou%3Fp_p_id%3D101_INSTANCE_coBUZhPGE9t9%26p_p_lifecycle%3D0%26p_p_state%3Dnormal%26p_p_mode%3Dview%26p_p_col_id%3Dcolumn-2%26p_p_col_count%3D1" TargetMode="External"/><Relationship Id="rId28" Type="http://schemas.openxmlformats.org/officeDocument/2006/relationships/hyperlink" Target="https://www.minfin.gr/web/guest/grapheio-typou/-/asset_publisher/coBUZhPGE9t9/content/d-t-topothetese-tou-ypourgou-oikonomikon-k-chrestou-staikoura-gia-ten-exeidikeuse-ton-metron-antimetopises-ton-oikonomikon-epiptoseon-tou-koronoiou?inheritRedirect=false&amp;redirect=https%3A%2F%2Fwww.minfin.gr%2Fweb%2Fguest%2Fgrapheio-typou%3Fp_p_id%3D101_INSTANCE_coBUZhPGE9t9%26p_p_lifecycle%3D0%26p_p_state%3Dnormal%26p_p_mode%3Dview%26p_p_col_id%3Dcolumn-2%26p_p_col_count%3D1" TargetMode="External"/><Relationship Id="rId36" Type="http://schemas.openxmlformats.org/officeDocument/2006/relationships/image" Target="media/image8.png"/><Relationship Id="rId49" Type="http://schemas.openxmlformats.org/officeDocument/2006/relationships/image" Target="media/image14.emf"/><Relationship Id="rId10" Type="http://schemas.openxmlformats.org/officeDocument/2006/relationships/hyperlink" Target="mailto:printsipas@sev.org.gr" TargetMode="External"/><Relationship Id="rId19" Type="http://schemas.openxmlformats.org/officeDocument/2006/relationships/hyperlink" Target="https://www.ecb.europa.eu/press/pr/date/2020/html/ecb.pr200318_1~3949d6f266.en.html" TargetMode="External"/><Relationship Id="rId31" Type="http://schemas.openxmlformats.org/officeDocument/2006/relationships/image" Target="media/image6.emf"/><Relationship Id="rId44" Type="http://schemas.openxmlformats.org/officeDocument/2006/relationships/hyperlink" Target="https://twitter.com/SEV_Fed" TargetMode="External"/><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mailto:mmassourakis@sev.org.gr" TargetMode="External"/><Relationship Id="rId14" Type="http://schemas.openxmlformats.org/officeDocument/2006/relationships/hyperlink" Target="https://www.bankofgreece.gr/enimerosi/grafeio-typoy/anazhthsh-enhmerwsewn/enhmerwseis?announcement=e53df2e5-529d-4a6a-9d78-d4bffaed0129" TargetMode="External"/><Relationship Id="rId22" Type="http://schemas.openxmlformats.org/officeDocument/2006/relationships/hyperlink" Target="https://www.minfin.gr/web/guest/grapheio-typou/-/asset_publisher/coBUZhPGE9t9/content/ypologizetai-oti-perilambanontai-peri-tis-440-000-idiotikes-epicheireseis-me-1-ekatommyrio-ergazomenous-kai-meniaio-tziro-peri-ta-6-5-dis-euro-?inheritRedirect=false&amp;redirect=https%3A%2F%2Fwww.minfin.gr%2Fweb%2Fguest%2Fgrapheio-typou%3Fp_p_id%3D101_INSTANCE_coBUZhPGE9t9%26p_p_lifecycle%3D0%26p_p_state%3Dnormal%26p_p_mode%3Dview%26p_p_col_id%3Dcolumn-2%26p_p_col_count%3D1" TargetMode="External"/><Relationship Id="rId27" Type="http://schemas.openxmlformats.org/officeDocument/2006/relationships/hyperlink" Target="https://www.hellenicparliament.gr/Vouli-ton-Ellinon/ToKtirio/Fotografiko-Archeio/" TargetMode="External"/><Relationship Id="rId30" Type="http://schemas.openxmlformats.org/officeDocument/2006/relationships/image" Target="media/image5.emf"/><Relationship Id="rId35" Type="http://schemas.openxmlformats.org/officeDocument/2006/relationships/hyperlink" Target="https://www.hellenicparliament.gr/Vouli-ton-Ellinon/ToKtirio/Fotografiko-Archeio/" TargetMode="External"/><Relationship Id="rId43" Type="http://schemas.openxmlformats.org/officeDocument/2006/relationships/image" Target="media/image11.emf"/><Relationship Id="rId48" Type="http://schemas.openxmlformats.org/officeDocument/2006/relationships/hyperlink" Target="https://www.facebook.com/SEVfacts/"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6.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60CFB-16A2-42E9-A184-62A966A80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4229</Words>
  <Characters>24106</Characters>
  <Application>Microsoft Office Word</Application>
  <DocSecurity>0</DocSecurity>
  <Lines>200</Lines>
  <Paragraphs>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28279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VERGADOS DIMITRIS</cp:lastModifiedBy>
  <cp:revision>2</cp:revision>
  <cp:lastPrinted>2020-03-23T14:25:00Z</cp:lastPrinted>
  <dcterms:created xsi:type="dcterms:W3CDTF">2020-03-26T09:38:00Z</dcterms:created>
  <dcterms:modified xsi:type="dcterms:W3CDTF">2020-03-26T09:38:00Z</dcterms:modified>
</cp:coreProperties>
</file>